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4" w:rsidRPr="00667B23" w:rsidRDefault="007F38C4" w:rsidP="005F1F88"/>
    <w:p w:rsidR="007F38C4" w:rsidRPr="008D5184" w:rsidRDefault="008D5184" w:rsidP="005F1F88">
      <w:r>
        <w:t>ОБРАЗАЦ СТРУКТУРЕ ПОНУЂЕНЕ ЦЕНЕ СА УПУТСТВОМ КАКО ДА СЕ ПОПУНИ -ПАРТИЈА 1-СВЕЖЕ  МЕСО ( ЈУНЕЋЕ И СВИЊСКО)</w:t>
      </w:r>
    </w:p>
    <w:tbl>
      <w:tblPr>
        <w:tblpPr w:leftFromText="180" w:rightFromText="180" w:vertAnchor="text" w:horzAnchor="page" w:tblpX="784" w:tblpY="7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709"/>
        <w:gridCol w:w="708"/>
        <w:gridCol w:w="2127"/>
        <w:gridCol w:w="1842"/>
        <w:gridCol w:w="2127"/>
        <w:gridCol w:w="2551"/>
      </w:tblGrid>
      <w:tr w:rsidR="00624D31" w:rsidRPr="008D5184" w:rsidTr="00624D31">
        <w:tc>
          <w:tcPr>
            <w:tcW w:w="675" w:type="dxa"/>
            <w:tcBorders>
              <w:right w:val="single" w:sz="4" w:space="0" w:color="auto"/>
            </w:tcBorders>
          </w:tcPr>
          <w:p w:rsidR="00624D31" w:rsidRPr="008D5184" w:rsidRDefault="00624D31" w:rsidP="000918C2">
            <w:pPr>
              <w:jc w:val="center"/>
            </w:pPr>
            <w:r w:rsidRPr="008D5184">
              <w:t>Ред. бр.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1" w:rsidRPr="008D5184" w:rsidRDefault="00624D31" w:rsidP="000918C2">
            <w:pPr>
              <w:keepNext/>
              <w:jc w:val="center"/>
              <w:outlineLvl w:val="0"/>
            </w:pPr>
            <w:r w:rsidRPr="008D5184">
              <w:t>Н  А  З  И  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D31" w:rsidRPr="008D5184" w:rsidRDefault="00624D31" w:rsidP="000918C2">
            <w:pPr>
              <w:jc w:val="center"/>
            </w:pPr>
            <w:r w:rsidRPr="008D5184">
              <w:t>Јед мере</w:t>
            </w:r>
          </w:p>
        </w:tc>
        <w:tc>
          <w:tcPr>
            <w:tcW w:w="708" w:type="dxa"/>
          </w:tcPr>
          <w:p w:rsidR="00624D31" w:rsidRPr="008D5184" w:rsidRDefault="00624D31" w:rsidP="000918C2">
            <w:pPr>
              <w:jc w:val="center"/>
            </w:pPr>
            <w:r w:rsidRPr="008D5184">
              <w:t>Кол.</w:t>
            </w:r>
          </w:p>
          <w:p w:rsidR="00624D31" w:rsidRPr="008D5184" w:rsidRDefault="00624D31" w:rsidP="000918C2">
            <w:pPr>
              <w:jc w:val="center"/>
            </w:pPr>
          </w:p>
        </w:tc>
        <w:tc>
          <w:tcPr>
            <w:tcW w:w="2127" w:type="dxa"/>
          </w:tcPr>
          <w:p w:rsidR="00624D31" w:rsidRPr="008D5184" w:rsidRDefault="00624D31" w:rsidP="000918C2">
            <w:pPr>
              <w:jc w:val="center"/>
            </w:pPr>
            <w:r w:rsidRPr="008D5184">
              <w:t>Јединична цена без ПДВ-а (која укључује и све зависне трошкове продаје)</w:t>
            </w:r>
          </w:p>
        </w:tc>
        <w:tc>
          <w:tcPr>
            <w:tcW w:w="1842" w:type="dxa"/>
          </w:tcPr>
          <w:p w:rsidR="00624D31" w:rsidRPr="008D5184" w:rsidRDefault="00624D31" w:rsidP="000918C2">
            <w:pPr>
              <w:jc w:val="center"/>
            </w:pPr>
            <w:r w:rsidRPr="008D5184">
              <w:t xml:space="preserve">Јединична цена са </w:t>
            </w:r>
          </w:p>
          <w:p w:rsidR="00624D31" w:rsidRPr="008D5184" w:rsidRDefault="00624D31" w:rsidP="000918C2">
            <w:pPr>
              <w:jc w:val="center"/>
            </w:pPr>
            <w:r w:rsidRPr="008D5184">
              <w:t>ПДВ-ом (која укључује и све зависне трошкове продаје)</w:t>
            </w:r>
          </w:p>
        </w:tc>
        <w:tc>
          <w:tcPr>
            <w:tcW w:w="2127" w:type="dxa"/>
          </w:tcPr>
          <w:p w:rsidR="00624D31" w:rsidRPr="008D5184" w:rsidRDefault="00624D31" w:rsidP="000918C2">
            <w:pPr>
              <w:jc w:val="center"/>
            </w:pPr>
            <w:r w:rsidRPr="008D5184">
              <w:t>Укупна цена без ПДВ-а</w:t>
            </w:r>
          </w:p>
        </w:tc>
        <w:tc>
          <w:tcPr>
            <w:tcW w:w="2551" w:type="dxa"/>
          </w:tcPr>
          <w:p w:rsidR="00624D31" w:rsidRPr="008D5184" w:rsidRDefault="00624D31" w:rsidP="000918C2">
            <w:pPr>
              <w:jc w:val="center"/>
            </w:pPr>
            <w:r w:rsidRPr="008D5184">
              <w:t>Укупна цена са ПДВ-ом</w:t>
            </w:r>
          </w:p>
        </w:tc>
      </w:tr>
      <w:tr w:rsidR="00624D31" w:rsidRPr="008D5184" w:rsidTr="00624D31">
        <w:tc>
          <w:tcPr>
            <w:tcW w:w="675" w:type="dxa"/>
          </w:tcPr>
          <w:p w:rsidR="00624D31" w:rsidRPr="008D5184" w:rsidRDefault="00624D31" w:rsidP="000918C2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24D31" w:rsidRPr="008D5184" w:rsidRDefault="00624D31" w:rsidP="000918C2">
            <w:pPr>
              <w:jc w:val="both"/>
              <w:rPr>
                <w:lang w:val="sr-Latn-CS"/>
              </w:rPr>
            </w:pPr>
            <w:r w:rsidRPr="008D5184">
              <w:rPr>
                <w:lang w:val="sr-Latn-CS"/>
              </w:rPr>
              <w:t>Свињско месо</w:t>
            </w:r>
            <w:r w:rsidRPr="008D5184">
              <w:t xml:space="preserve"> (бут)</w:t>
            </w:r>
            <w:r w:rsidRPr="008D5184">
              <w:rPr>
                <w:lang w:val="sr-Latn-CS"/>
              </w:rPr>
              <w:t xml:space="preserve"> свеже б</w:t>
            </w:r>
            <w:r w:rsidRPr="008D5184">
              <w:t>ез костију.</w:t>
            </w:r>
            <w:r w:rsidRPr="008D5184">
              <w:rPr>
                <w:lang w:val="sr-Latn-CS"/>
              </w:rPr>
              <w:t xml:space="preserve"> </w:t>
            </w:r>
            <w:r w:rsidRPr="008D5184">
              <w:t xml:space="preserve"> Прва класа, максимално 5% масти, очишћено од везивног масног ткива, већих крвних судова и лимфних чворова, да је мишићно ткиво ружичасте до светло црвене боје, да нема непријатан нити страни мирис, старост до 5-5,5 месеци, у свежем стању, уз сваку испоруку доставити изјаву (потврду) да је испорука по отпремници безбедна за употребу и декларацију. Месо мора имати жиг ветеринарске инспекције.</w:t>
            </w:r>
          </w:p>
        </w:tc>
        <w:tc>
          <w:tcPr>
            <w:tcW w:w="709" w:type="dxa"/>
          </w:tcPr>
          <w:p w:rsidR="00624D31" w:rsidRPr="008D5184" w:rsidRDefault="00624D31" w:rsidP="000918C2">
            <w:pPr>
              <w:jc w:val="center"/>
              <w:rPr>
                <w:lang w:val="sr-Latn-CS"/>
              </w:rPr>
            </w:pPr>
            <w:r w:rsidRPr="008D5184">
              <w:rPr>
                <w:lang w:val="sr-Latn-CS"/>
              </w:rPr>
              <w:t>кг</w:t>
            </w:r>
          </w:p>
        </w:tc>
        <w:tc>
          <w:tcPr>
            <w:tcW w:w="708" w:type="dxa"/>
          </w:tcPr>
          <w:p w:rsidR="00624D31" w:rsidRPr="008D5184" w:rsidRDefault="00624D31" w:rsidP="000918C2">
            <w:pPr>
              <w:jc w:val="right"/>
              <w:rPr>
                <w:b/>
              </w:rPr>
            </w:pPr>
            <w:r w:rsidRPr="008D5184">
              <w:rPr>
                <w:b/>
              </w:rPr>
              <w:t>500</w:t>
            </w:r>
          </w:p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1842" w:type="dxa"/>
          </w:tcPr>
          <w:p w:rsidR="00624D31" w:rsidRPr="008D5184" w:rsidRDefault="00624D31" w:rsidP="000918C2"/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2551" w:type="dxa"/>
          </w:tcPr>
          <w:p w:rsidR="00624D31" w:rsidRPr="008D5184" w:rsidRDefault="00624D31" w:rsidP="000918C2"/>
        </w:tc>
      </w:tr>
      <w:tr w:rsidR="00624D31" w:rsidRPr="008D5184" w:rsidTr="00624D31">
        <w:trPr>
          <w:trHeight w:val="478"/>
        </w:trPr>
        <w:tc>
          <w:tcPr>
            <w:tcW w:w="675" w:type="dxa"/>
          </w:tcPr>
          <w:p w:rsidR="00624D31" w:rsidRPr="008D5184" w:rsidRDefault="00624D31" w:rsidP="000918C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24D31" w:rsidRPr="008D5184" w:rsidRDefault="00624D31" w:rsidP="000918C2">
            <w:pPr>
              <w:jc w:val="both"/>
            </w:pPr>
            <w:r w:rsidRPr="008D5184">
              <w:rPr>
                <w:lang w:val="sr-Latn-CS"/>
              </w:rPr>
              <w:t xml:space="preserve">Јунеће месо </w:t>
            </w:r>
            <w:r w:rsidRPr="008D5184">
              <w:t xml:space="preserve">(бут) </w:t>
            </w:r>
            <w:r w:rsidRPr="008D5184">
              <w:rPr>
                <w:lang w:val="sr-Latn-CS"/>
              </w:rPr>
              <w:t>свеже б</w:t>
            </w:r>
            <w:r w:rsidRPr="008D5184">
              <w:t xml:space="preserve">ез костију. Прва класа, максимално 5% масти, очишћено од везивног масног ткива, већих крвних судова и лимфних чворова, да је мишићно ткиво светло црвене до црвене боје, да је месо свеже и да није из хладњаче, без непријатног или страног мириса, старости до годину дана. Уз сваку испоруку </w:t>
            </w:r>
            <w:r w:rsidRPr="008D5184">
              <w:lastRenderedPageBreak/>
              <w:t>доставити изјаву (потврду) да је испорука по отпремници безбедна за употребу и декларацију. Месо мора имати жиг ветеринарске инспекције.</w:t>
            </w:r>
          </w:p>
        </w:tc>
        <w:tc>
          <w:tcPr>
            <w:tcW w:w="709" w:type="dxa"/>
          </w:tcPr>
          <w:p w:rsidR="00624D31" w:rsidRPr="008D5184" w:rsidRDefault="00624D31" w:rsidP="000918C2">
            <w:pPr>
              <w:jc w:val="center"/>
              <w:rPr>
                <w:lang w:val="sr-Latn-CS"/>
              </w:rPr>
            </w:pPr>
            <w:r w:rsidRPr="008D5184">
              <w:rPr>
                <w:lang w:val="sr-Latn-CS"/>
              </w:rPr>
              <w:lastRenderedPageBreak/>
              <w:t>кг</w:t>
            </w:r>
          </w:p>
        </w:tc>
        <w:tc>
          <w:tcPr>
            <w:tcW w:w="708" w:type="dxa"/>
          </w:tcPr>
          <w:p w:rsidR="00624D31" w:rsidRPr="008D5184" w:rsidRDefault="00624D31" w:rsidP="000918C2">
            <w:pPr>
              <w:jc w:val="right"/>
              <w:rPr>
                <w:b/>
              </w:rPr>
            </w:pPr>
            <w:r w:rsidRPr="008D5184">
              <w:rPr>
                <w:b/>
              </w:rPr>
              <w:t>500</w:t>
            </w:r>
          </w:p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1842" w:type="dxa"/>
          </w:tcPr>
          <w:p w:rsidR="00624D31" w:rsidRPr="008D5184" w:rsidRDefault="00624D31" w:rsidP="000918C2"/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2551" w:type="dxa"/>
          </w:tcPr>
          <w:p w:rsidR="00624D31" w:rsidRPr="008D5184" w:rsidRDefault="00624D31" w:rsidP="000918C2"/>
        </w:tc>
      </w:tr>
      <w:tr w:rsidR="00624D31" w:rsidRPr="008D5184" w:rsidTr="00624D31">
        <w:trPr>
          <w:trHeight w:val="478"/>
        </w:trPr>
        <w:tc>
          <w:tcPr>
            <w:tcW w:w="675" w:type="dxa"/>
          </w:tcPr>
          <w:p w:rsidR="00624D31" w:rsidRPr="008D5184" w:rsidRDefault="00624D31" w:rsidP="000918C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24D31" w:rsidRPr="008D5184" w:rsidRDefault="00624D31" w:rsidP="000918C2">
            <w:r w:rsidRPr="008D5184">
              <w:t>Мешано млевено месо (јунеће 50% и свињско50%)</w:t>
            </w:r>
          </w:p>
        </w:tc>
        <w:tc>
          <w:tcPr>
            <w:tcW w:w="709" w:type="dxa"/>
          </w:tcPr>
          <w:p w:rsidR="00624D31" w:rsidRPr="008D5184" w:rsidRDefault="00624D31" w:rsidP="000918C2">
            <w:pPr>
              <w:jc w:val="center"/>
            </w:pPr>
            <w:r w:rsidRPr="008D5184">
              <w:t>кг</w:t>
            </w:r>
          </w:p>
        </w:tc>
        <w:tc>
          <w:tcPr>
            <w:tcW w:w="708" w:type="dxa"/>
          </w:tcPr>
          <w:p w:rsidR="00624D31" w:rsidRPr="008D5184" w:rsidRDefault="00624D31" w:rsidP="000918C2">
            <w:pPr>
              <w:jc w:val="right"/>
              <w:rPr>
                <w:b/>
              </w:rPr>
            </w:pPr>
            <w:r w:rsidRPr="008D5184">
              <w:rPr>
                <w:b/>
              </w:rPr>
              <w:t>650</w:t>
            </w:r>
          </w:p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1842" w:type="dxa"/>
          </w:tcPr>
          <w:p w:rsidR="00624D31" w:rsidRPr="008D5184" w:rsidRDefault="00624D31" w:rsidP="000918C2"/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2551" w:type="dxa"/>
          </w:tcPr>
          <w:p w:rsidR="00624D31" w:rsidRPr="008D5184" w:rsidRDefault="00624D31" w:rsidP="000918C2"/>
        </w:tc>
      </w:tr>
      <w:tr w:rsidR="00624D31" w:rsidRPr="008D5184" w:rsidTr="00624D31">
        <w:trPr>
          <w:trHeight w:val="478"/>
        </w:trPr>
        <w:tc>
          <w:tcPr>
            <w:tcW w:w="675" w:type="dxa"/>
          </w:tcPr>
          <w:p w:rsidR="00624D31" w:rsidRPr="008D5184" w:rsidRDefault="00624D31" w:rsidP="000918C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24D31" w:rsidRPr="008D5184" w:rsidRDefault="00624D31" w:rsidP="000918C2">
            <w:r w:rsidRPr="008D5184">
              <w:t>Јунеће месо-розбратна</w:t>
            </w:r>
          </w:p>
        </w:tc>
        <w:tc>
          <w:tcPr>
            <w:tcW w:w="709" w:type="dxa"/>
          </w:tcPr>
          <w:p w:rsidR="00624D31" w:rsidRPr="008D5184" w:rsidRDefault="00624D31" w:rsidP="000918C2">
            <w:pPr>
              <w:jc w:val="center"/>
            </w:pPr>
            <w:r w:rsidRPr="008D5184">
              <w:t>кг</w:t>
            </w:r>
          </w:p>
        </w:tc>
        <w:tc>
          <w:tcPr>
            <w:tcW w:w="708" w:type="dxa"/>
          </w:tcPr>
          <w:p w:rsidR="00624D31" w:rsidRPr="008D5184" w:rsidRDefault="00624D31" w:rsidP="000918C2">
            <w:pPr>
              <w:jc w:val="right"/>
              <w:rPr>
                <w:b/>
              </w:rPr>
            </w:pPr>
            <w:r w:rsidRPr="008D5184">
              <w:rPr>
                <w:b/>
              </w:rPr>
              <w:t>100</w:t>
            </w:r>
          </w:p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1842" w:type="dxa"/>
          </w:tcPr>
          <w:p w:rsidR="00624D31" w:rsidRPr="008D5184" w:rsidRDefault="00624D31" w:rsidP="000918C2"/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2551" w:type="dxa"/>
          </w:tcPr>
          <w:p w:rsidR="00624D31" w:rsidRPr="008D5184" w:rsidRDefault="00624D31" w:rsidP="000918C2"/>
        </w:tc>
      </w:tr>
      <w:tr w:rsidR="00624D31" w:rsidRPr="008D5184" w:rsidTr="00624D31">
        <w:trPr>
          <w:trHeight w:val="478"/>
        </w:trPr>
        <w:tc>
          <w:tcPr>
            <w:tcW w:w="675" w:type="dxa"/>
            <w:tcBorders>
              <w:right w:val="nil"/>
            </w:tcBorders>
          </w:tcPr>
          <w:p w:rsidR="00624D31" w:rsidRPr="008D5184" w:rsidRDefault="00624D31" w:rsidP="000918C2">
            <w:pPr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D31" w:rsidRPr="008D5184" w:rsidRDefault="00624D31" w:rsidP="000918C2">
            <w:r w:rsidRPr="008D5184">
              <w:t>УКУПНО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4D31" w:rsidRPr="008D5184" w:rsidRDefault="00624D31" w:rsidP="000918C2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624D31" w:rsidRPr="008D5184" w:rsidRDefault="00624D31" w:rsidP="000918C2">
            <w:pPr>
              <w:jc w:val="right"/>
            </w:pPr>
          </w:p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1842" w:type="dxa"/>
          </w:tcPr>
          <w:p w:rsidR="00624D31" w:rsidRPr="008D5184" w:rsidRDefault="00624D31" w:rsidP="000918C2"/>
        </w:tc>
        <w:tc>
          <w:tcPr>
            <w:tcW w:w="2127" w:type="dxa"/>
          </w:tcPr>
          <w:p w:rsidR="00624D31" w:rsidRPr="008D5184" w:rsidRDefault="00624D31" w:rsidP="000918C2"/>
        </w:tc>
        <w:tc>
          <w:tcPr>
            <w:tcW w:w="2551" w:type="dxa"/>
          </w:tcPr>
          <w:p w:rsidR="00624D31" w:rsidRPr="008D5184" w:rsidRDefault="00624D31" w:rsidP="000918C2"/>
        </w:tc>
      </w:tr>
    </w:tbl>
    <w:p w:rsidR="008D5184" w:rsidRPr="008D5184" w:rsidRDefault="008D5184" w:rsidP="008D5184"/>
    <w:p w:rsidR="008D5184" w:rsidRPr="008D5184" w:rsidRDefault="008D5184" w:rsidP="008D5184">
      <w:pPr>
        <w:tabs>
          <w:tab w:val="left" w:pos="3878"/>
        </w:tabs>
        <w:jc w:val="both"/>
      </w:pPr>
      <w:r>
        <w:tab/>
      </w:r>
    </w:p>
    <w:tbl>
      <w:tblPr>
        <w:tblStyle w:val="TableGrid"/>
        <w:tblW w:w="0" w:type="auto"/>
        <w:tblInd w:w="-601" w:type="dxa"/>
        <w:tblLook w:val="04A0"/>
      </w:tblPr>
      <w:tblGrid>
        <w:gridCol w:w="4253"/>
        <w:gridCol w:w="4111"/>
      </w:tblGrid>
      <w:tr w:rsidR="00624D31" w:rsidTr="00624D31">
        <w:tc>
          <w:tcPr>
            <w:tcW w:w="4253" w:type="dxa"/>
          </w:tcPr>
          <w:p w:rsidR="00624D31" w:rsidRDefault="00624D31" w:rsidP="008D5184">
            <w:pPr>
              <w:tabs>
                <w:tab w:val="left" w:pos="3878"/>
              </w:tabs>
              <w:jc w:val="both"/>
            </w:pPr>
            <w:r>
              <w:t>УКУПНА ЦЕНА БЕЗ ПДВ-а</w:t>
            </w:r>
          </w:p>
          <w:p w:rsidR="00624D31" w:rsidRPr="00624D31" w:rsidRDefault="00624D31" w:rsidP="008D5184">
            <w:pPr>
              <w:tabs>
                <w:tab w:val="left" w:pos="3878"/>
              </w:tabs>
              <w:jc w:val="both"/>
            </w:pPr>
          </w:p>
        </w:tc>
        <w:tc>
          <w:tcPr>
            <w:tcW w:w="4111" w:type="dxa"/>
          </w:tcPr>
          <w:p w:rsidR="00624D31" w:rsidRDefault="00624D31" w:rsidP="008D5184">
            <w:pPr>
              <w:tabs>
                <w:tab w:val="left" w:pos="3878"/>
              </w:tabs>
              <w:jc w:val="both"/>
            </w:pPr>
          </w:p>
        </w:tc>
      </w:tr>
      <w:tr w:rsidR="00624D31" w:rsidTr="00624D31">
        <w:tc>
          <w:tcPr>
            <w:tcW w:w="4253" w:type="dxa"/>
          </w:tcPr>
          <w:p w:rsidR="00624D31" w:rsidRDefault="00624D31" w:rsidP="008D5184">
            <w:pPr>
              <w:tabs>
                <w:tab w:val="left" w:pos="3878"/>
              </w:tabs>
              <w:jc w:val="both"/>
            </w:pPr>
            <w:r>
              <w:t>УКУПНА ЦЕНА СА ПДВ-ом</w:t>
            </w:r>
          </w:p>
          <w:p w:rsidR="00624D31" w:rsidRPr="00624D31" w:rsidRDefault="00624D31" w:rsidP="008D5184">
            <w:pPr>
              <w:tabs>
                <w:tab w:val="left" w:pos="3878"/>
              </w:tabs>
              <w:jc w:val="both"/>
            </w:pPr>
          </w:p>
        </w:tc>
        <w:tc>
          <w:tcPr>
            <w:tcW w:w="4111" w:type="dxa"/>
          </w:tcPr>
          <w:p w:rsidR="00624D31" w:rsidRDefault="00624D31" w:rsidP="008D5184">
            <w:pPr>
              <w:tabs>
                <w:tab w:val="left" w:pos="3878"/>
              </w:tabs>
              <w:jc w:val="both"/>
            </w:pPr>
          </w:p>
        </w:tc>
      </w:tr>
    </w:tbl>
    <w:p w:rsidR="003B6950" w:rsidRDefault="003B6950" w:rsidP="003B6950">
      <w:pPr>
        <w:pStyle w:val="ListParagraph"/>
        <w:tabs>
          <w:tab w:val="left" w:pos="90"/>
        </w:tabs>
        <w:ind w:left="0"/>
        <w:jc w:val="both"/>
        <w:rPr>
          <w:bCs/>
          <w:iCs/>
          <w:lang/>
        </w:rPr>
      </w:pPr>
    </w:p>
    <w:p w:rsidR="003B6950" w:rsidRPr="0036487D" w:rsidRDefault="003B6950" w:rsidP="003B6950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36487D">
        <w:rPr>
          <w:bCs/>
          <w:iCs/>
        </w:rPr>
        <w:t>Понуђач треба да попун</w:t>
      </w:r>
      <w:r w:rsidRPr="0036487D">
        <w:rPr>
          <w:bCs/>
          <w:iCs/>
          <w:lang w:val="sr-Cyrl-CS"/>
        </w:rPr>
        <w:t>и</w:t>
      </w:r>
      <w:r w:rsidRPr="0036487D">
        <w:rPr>
          <w:bCs/>
          <w:iCs/>
        </w:rPr>
        <w:t xml:space="preserve"> образац структуре цене </w:t>
      </w:r>
      <w:r w:rsidRPr="0036487D">
        <w:rPr>
          <w:bCs/>
          <w:iCs/>
          <w:lang w:val="sr-Cyrl-CS"/>
        </w:rPr>
        <w:t>на следећи начин</w:t>
      </w:r>
      <w:r w:rsidRPr="0036487D">
        <w:rPr>
          <w:bCs/>
          <w:iCs/>
        </w:rPr>
        <w:t>:</w:t>
      </w:r>
    </w:p>
    <w:p w:rsidR="003B6950" w:rsidRPr="003B6950" w:rsidRDefault="003B6950" w:rsidP="003B6950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  <w:lang/>
        </w:rPr>
        <w:t>5</w:t>
      </w:r>
      <w:r w:rsidRPr="0036487D">
        <w:rPr>
          <w:bCs/>
          <w:iCs/>
        </w:rPr>
        <w:t>. уписати колико износи јединична цена без ПДВ-а, за сваки тражени предмет јавне набавке;</w:t>
      </w:r>
    </w:p>
    <w:p w:rsidR="003B6950" w:rsidRPr="003B6950" w:rsidRDefault="003B6950" w:rsidP="003B6950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  <w:lang/>
        </w:rPr>
        <w:t>6</w:t>
      </w:r>
      <w:r w:rsidRPr="0036487D">
        <w:rPr>
          <w:bCs/>
          <w:iCs/>
        </w:rPr>
        <w:t>. уписат</w:t>
      </w:r>
      <w:r>
        <w:rPr>
          <w:bCs/>
          <w:iCs/>
        </w:rPr>
        <w:t xml:space="preserve">и колико износи јединична цена </w:t>
      </w:r>
      <w:r>
        <w:rPr>
          <w:bCs/>
          <w:iCs/>
          <w:lang/>
        </w:rPr>
        <w:t>са ПДВ-ом</w:t>
      </w:r>
      <w:r w:rsidRPr="0036487D">
        <w:rPr>
          <w:bCs/>
          <w:iCs/>
        </w:rPr>
        <w:t>, за сваки тражени предмет јавне набавке;</w:t>
      </w:r>
    </w:p>
    <w:p w:rsidR="003B6950" w:rsidRPr="0036487D" w:rsidRDefault="003B6950" w:rsidP="003B6950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36487D">
        <w:rPr>
          <w:bCs/>
          <w:iCs/>
        </w:rPr>
        <w:t xml:space="preserve">у колону </w:t>
      </w:r>
      <w:r>
        <w:rPr>
          <w:bCs/>
          <w:iCs/>
          <w:lang w:val="sr-Cyrl-CS"/>
        </w:rPr>
        <w:t>7</w:t>
      </w:r>
      <w:r w:rsidRPr="0036487D">
        <w:rPr>
          <w:bCs/>
          <w:iCs/>
        </w:rPr>
        <w:t>. уписати укупна цена без ПДВ-а за сваки тражени предмет јавне набавке и то тако што ће помножити јединичну цен</w:t>
      </w:r>
      <w:r>
        <w:rPr>
          <w:bCs/>
          <w:iCs/>
        </w:rPr>
        <w:t xml:space="preserve">у без ПДВ-а (наведену у колони </w:t>
      </w:r>
      <w:r>
        <w:rPr>
          <w:bCs/>
          <w:iCs/>
          <w:lang/>
        </w:rPr>
        <w:t>5</w:t>
      </w:r>
      <w:r w:rsidRPr="0036487D">
        <w:rPr>
          <w:bCs/>
          <w:iCs/>
        </w:rPr>
        <w:t xml:space="preserve">.) са траженим количинама (које су наведене у </w:t>
      </w:r>
      <w:r>
        <w:rPr>
          <w:bCs/>
          <w:iCs/>
          <w:color w:val="auto"/>
        </w:rPr>
        <w:t xml:space="preserve">колони </w:t>
      </w:r>
      <w:r>
        <w:rPr>
          <w:bCs/>
          <w:iCs/>
          <w:color w:val="auto"/>
          <w:lang/>
        </w:rPr>
        <w:t>4</w:t>
      </w:r>
      <w:r w:rsidRPr="0036487D">
        <w:rPr>
          <w:bCs/>
          <w:iCs/>
          <w:color w:val="auto"/>
        </w:rPr>
        <w:t xml:space="preserve">.); </w:t>
      </w:r>
    </w:p>
    <w:p w:rsidR="003B6950" w:rsidRPr="0036487D" w:rsidRDefault="003B6950" w:rsidP="003B6950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36487D">
        <w:rPr>
          <w:bCs/>
          <w:iCs/>
        </w:rPr>
        <w:t xml:space="preserve">у колону </w:t>
      </w:r>
      <w:r>
        <w:rPr>
          <w:bCs/>
          <w:iCs/>
          <w:lang w:val="sr-Cyrl-CS"/>
        </w:rPr>
        <w:t>8</w:t>
      </w:r>
      <w:r w:rsidRPr="0036487D">
        <w:rPr>
          <w:bCs/>
          <w:iCs/>
        </w:rPr>
        <w:t>. уписати укупна цена без ПДВ-а за сваки тражени предмет јавне набавке и то тако што ће помножити јединичну цен</w:t>
      </w:r>
      <w:r>
        <w:rPr>
          <w:bCs/>
          <w:iCs/>
        </w:rPr>
        <w:t xml:space="preserve">у без ПДВ-а (наведену у колони </w:t>
      </w:r>
      <w:r>
        <w:rPr>
          <w:bCs/>
          <w:iCs/>
          <w:lang/>
        </w:rPr>
        <w:t>6</w:t>
      </w:r>
      <w:r w:rsidRPr="0036487D">
        <w:rPr>
          <w:bCs/>
          <w:iCs/>
        </w:rPr>
        <w:t xml:space="preserve">.) са траженим количинама (које су наведене у </w:t>
      </w:r>
      <w:r>
        <w:rPr>
          <w:bCs/>
          <w:iCs/>
          <w:color w:val="auto"/>
        </w:rPr>
        <w:t xml:space="preserve">колони </w:t>
      </w:r>
      <w:r>
        <w:rPr>
          <w:bCs/>
          <w:iCs/>
          <w:color w:val="auto"/>
          <w:lang/>
        </w:rPr>
        <w:t>4</w:t>
      </w:r>
      <w:r w:rsidRPr="0036487D">
        <w:rPr>
          <w:bCs/>
          <w:iCs/>
          <w:color w:val="auto"/>
        </w:rPr>
        <w:t xml:space="preserve">.); </w:t>
      </w:r>
    </w:p>
    <w:p w:rsidR="003B6950" w:rsidRPr="0036487D" w:rsidRDefault="003B6950" w:rsidP="003B6950">
      <w:pPr>
        <w:pStyle w:val="ListParagraph"/>
        <w:tabs>
          <w:tab w:val="left" w:pos="90"/>
        </w:tabs>
        <w:jc w:val="both"/>
        <w:rPr>
          <w:bCs/>
          <w:iCs/>
          <w:lang w:val="sr-Cyrl-CS"/>
        </w:rPr>
      </w:pPr>
    </w:p>
    <w:p w:rsidR="001E1B5E" w:rsidRPr="008D5184" w:rsidRDefault="001E1B5E" w:rsidP="008D5184">
      <w:pPr>
        <w:tabs>
          <w:tab w:val="left" w:pos="3878"/>
        </w:tabs>
        <w:jc w:val="both"/>
      </w:pPr>
    </w:p>
    <w:sectPr w:rsidR="001E1B5E" w:rsidRPr="008D5184" w:rsidSect="00667B23"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CB" w:rsidRDefault="00736DCB" w:rsidP="008D5184">
      <w:r>
        <w:separator/>
      </w:r>
    </w:p>
  </w:endnote>
  <w:endnote w:type="continuationSeparator" w:id="1">
    <w:p w:rsidR="00736DCB" w:rsidRDefault="00736DCB" w:rsidP="008D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CB" w:rsidRDefault="00736DCB" w:rsidP="008D5184">
      <w:r>
        <w:separator/>
      </w:r>
    </w:p>
  </w:footnote>
  <w:footnote w:type="continuationSeparator" w:id="1">
    <w:p w:rsidR="00736DCB" w:rsidRDefault="00736DCB" w:rsidP="008D5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744FC9"/>
    <w:multiLevelType w:val="hybridMultilevel"/>
    <w:tmpl w:val="B9EAB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C5"/>
    <w:rsid w:val="000918C2"/>
    <w:rsid w:val="00184FBE"/>
    <w:rsid w:val="00187C1C"/>
    <w:rsid w:val="001E1B5E"/>
    <w:rsid w:val="001F578D"/>
    <w:rsid w:val="00215523"/>
    <w:rsid w:val="00230F0B"/>
    <w:rsid w:val="002D3567"/>
    <w:rsid w:val="002E1710"/>
    <w:rsid w:val="00372EA4"/>
    <w:rsid w:val="003919CF"/>
    <w:rsid w:val="003B6950"/>
    <w:rsid w:val="003E7FCF"/>
    <w:rsid w:val="00401DE4"/>
    <w:rsid w:val="004375EC"/>
    <w:rsid w:val="0059691A"/>
    <w:rsid w:val="005F1F88"/>
    <w:rsid w:val="00601976"/>
    <w:rsid w:val="00624D31"/>
    <w:rsid w:val="00667B23"/>
    <w:rsid w:val="006940CA"/>
    <w:rsid w:val="006F453D"/>
    <w:rsid w:val="00736DCB"/>
    <w:rsid w:val="00782597"/>
    <w:rsid w:val="007C0682"/>
    <w:rsid w:val="007F38C4"/>
    <w:rsid w:val="00824981"/>
    <w:rsid w:val="008D5184"/>
    <w:rsid w:val="009060D6"/>
    <w:rsid w:val="00A410C5"/>
    <w:rsid w:val="00B11758"/>
    <w:rsid w:val="00C8265B"/>
    <w:rsid w:val="00CB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1F88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1F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F88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5F1F88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8D51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18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8D51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184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8D5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950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9</cp:revision>
  <dcterms:created xsi:type="dcterms:W3CDTF">2021-02-04T10:20:00Z</dcterms:created>
  <dcterms:modified xsi:type="dcterms:W3CDTF">2021-02-09T12:08:00Z</dcterms:modified>
</cp:coreProperties>
</file>