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19" w:rsidRPr="00117FB4" w:rsidRDefault="00061619"/>
    <w:p w:rsidR="00117FB4" w:rsidRPr="000F3159" w:rsidRDefault="00173E73" w:rsidP="00173E73">
      <w:pPr>
        <w:ind w:right="-421"/>
        <w:rPr>
          <w:rFonts w:ascii="Times New Roman" w:hAnsi="Times New Roman"/>
          <w:b/>
          <w:sz w:val="24"/>
          <w:szCs w:val="24"/>
          <w:u w:val="single"/>
        </w:rPr>
      </w:pPr>
      <w:r>
        <w:rPr>
          <w:rFonts w:ascii="Times New Roman" w:hAnsi="Times New Roman"/>
          <w:b/>
          <w:sz w:val="24"/>
          <w:szCs w:val="24"/>
          <w:u w:val="single"/>
          <w:lang w:val="sr-Cyrl-CS"/>
        </w:rPr>
        <w:t>Врста, техничке карактеристике, квалитет, количина и опис добара, услови испоруке</w:t>
      </w:r>
    </w:p>
    <w:p w:rsidR="00117FB4" w:rsidRDefault="00117FB4" w:rsidP="00117FB4">
      <w:pPr>
        <w:spacing w:after="0" w:line="240" w:lineRule="auto"/>
        <w:ind w:left="-900" w:right="-394" w:firstLine="900"/>
        <w:rPr>
          <w:rFonts w:ascii="Times New Roman" w:eastAsia="Times New Roman" w:hAnsi="Times New Roman"/>
          <w:sz w:val="24"/>
          <w:szCs w:val="24"/>
        </w:rPr>
      </w:pPr>
    </w:p>
    <w:p w:rsidR="00117FB4" w:rsidRPr="00E23D41" w:rsidRDefault="00117FB4" w:rsidP="00117FB4">
      <w:pPr>
        <w:autoSpaceDE w:val="0"/>
        <w:autoSpaceDN w:val="0"/>
        <w:adjustRightInd w:val="0"/>
        <w:spacing w:after="0" w:line="240" w:lineRule="auto"/>
        <w:rPr>
          <w:rFonts w:ascii="Times New Roman" w:hAnsi="Times New Roman"/>
          <w:b/>
          <w:bCs/>
          <w:sz w:val="24"/>
          <w:szCs w:val="24"/>
        </w:rPr>
      </w:pPr>
      <w:proofErr w:type="spellStart"/>
      <w:r w:rsidRPr="00E23D41">
        <w:rPr>
          <w:rFonts w:ascii="Times New Roman" w:hAnsi="Times New Roman"/>
          <w:b/>
          <w:bCs/>
          <w:sz w:val="24"/>
          <w:szCs w:val="24"/>
        </w:rPr>
        <w:t>Врста</w:t>
      </w:r>
      <w:proofErr w:type="spellEnd"/>
      <w:r w:rsidRPr="00E23D41">
        <w:rPr>
          <w:rFonts w:ascii="Times New Roman" w:hAnsi="Times New Roman"/>
          <w:b/>
          <w:bCs/>
          <w:sz w:val="24"/>
          <w:szCs w:val="24"/>
        </w:rPr>
        <w:t xml:space="preserve"> и </w:t>
      </w:r>
      <w:proofErr w:type="spellStart"/>
      <w:r w:rsidRPr="00E23D41">
        <w:rPr>
          <w:rFonts w:ascii="Times New Roman" w:hAnsi="Times New Roman"/>
          <w:b/>
          <w:bCs/>
          <w:sz w:val="24"/>
          <w:szCs w:val="24"/>
        </w:rPr>
        <w:t>спецификација</w:t>
      </w:r>
      <w:proofErr w:type="spellEnd"/>
      <w:r w:rsidRPr="00E23D41">
        <w:rPr>
          <w:rFonts w:ascii="Times New Roman" w:hAnsi="Times New Roman"/>
          <w:b/>
          <w:bCs/>
          <w:sz w:val="24"/>
          <w:szCs w:val="24"/>
        </w:rPr>
        <w:t xml:space="preserve"> </w:t>
      </w:r>
      <w:proofErr w:type="spellStart"/>
      <w:r w:rsidRPr="00E23D41">
        <w:rPr>
          <w:rFonts w:ascii="Times New Roman" w:hAnsi="Times New Roman"/>
          <w:b/>
          <w:bCs/>
          <w:sz w:val="24"/>
          <w:szCs w:val="24"/>
        </w:rPr>
        <w:t>добара</w:t>
      </w:r>
      <w:proofErr w:type="spellEnd"/>
    </w:p>
    <w:p w:rsidR="00117FB4" w:rsidRPr="00E23D41" w:rsidRDefault="00117FB4" w:rsidP="00117FB4">
      <w:pPr>
        <w:autoSpaceDE w:val="0"/>
        <w:autoSpaceDN w:val="0"/>
        <w:adjustRightInd w:val="0"/>
        <w:spacing w:after="0" w:line="240" w:lineRule="auto"/>
        <w:jc w:val="both"/>
        <w:rPr>
          <w:rFonts w:ascii="Times New Roman" w:eastAsia="TimesNewRomanPSMT" w:hAnsi="Times New Roman"/>
          <w:sz w:val="24"/>
          <w:szCs w:val="24"/>
        </w:rPr>
      </w:pPr>
      <w:proofErr w:type="spellStart"/>
      <w:proofErr w:type="gramStart"/>
      <w:r w:rsidRPr="00E23D41">
        <w:rPr>
          <w:rFonts w:ascii="Times New Roman" w:eastAsia="TimesNewRomanPSMT" w:hAnsi="Times New Roman"/>
          <w:sz w:val="24"/>
          <w:szCs w:val="24"/>
        </w:rPr>
        <w:t>Средства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одржавање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хигијене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набављају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потребе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установе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наручиоца</w:t>
      </w:r>
      <w:proofErr w:type="spellEnd"/>
      <w:r w:rsidRPr="00E23D41">
        <w:rPr>
          <w:rFonts w:ascii="Times New Roman" w:eastAsia="TimesNewRomanPSMT" w:hAnsi="Times New Roman"/>
          <w:sz w:val="24"/>
          <w:szCs w:val="24"/>
        </w:rPr>
        <w:t>.</w:t>
      </w:r>
      <w:proofErr w:type="gramEnd"/>
    </w:p>
    <w:p w:rsidR="00117FB4" w:rsidRPr="00E23D41" w:rsidRDefault="00117FB4" w:rsidP="00117FB4">
      <w:pPr>
        <w:autoSpaceDE w:val="0"/>
        <w:autoSpaceDN w:val="0"/>
        <w:adjustRightInd w:val="0"/>
        <w:spacing w:after="0" w:line="240" w:lineRule="auto"/>
        <w:jc w:val="both"/>
        <w:rPr>
          <w:rFonts w:ascii="Times New Roman" w:eastAsia="TimesNewRomanPSMT" w:hAnsi="Times New Roman"/>
          <w:sz w:val="24"/>
          <w:szCs w:val="24"/>
        </w:rPr>
      </w:pPr>
      <w:proofErr w:type="spellStart"/>
      <w:r w:rsidRPr="00E23D41">
        <w:rPr>
          <w:rFonts w:ascii="Times New Roman" w:eastAsia="TimesNewRomanPSMT" w:hAnsi="Times New Roman"/>
          <w:sz w:val="24"/>
          <w:szCs w:val="24"/>
        </w:rPr>
        <w:t>Ознака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из</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општег</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речника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набавке</w:t>
      </w:r>
      <w:proofErr w:type="spellEnd"/>
      <w:r w:rsidRPr="00E23D41">
        <w:rPr>
          <w:rFonts w:ascii="Times New Roman" w:eastAsia="TimesNewRomanPSMT" w:hAnsi="Times New Roman"/>
          <w:sz w:val="24"/>
          <w:szCs w:val="24"/>
        </w:rPr>
        <w:t xml:space="preserve">: 39830000 – </w:t>
      </w:r>
      <w:proofErr w:type="spellStart"/>
      <w:r w:rsidRPr="00E23D41">
        <w:rPr>
          <w:rFonts w:ascii="Times New Roman" w:eastAsia="TimesNewRomanPSMT" w:hAnsi="Times New Roman"/>
          <w:sz w:val="24"/>
          <w:szCs w:val="24"/>
        </w:rPr>
        <w:t>Производи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чишћење</w:t>
      </w:r>
      <w:proofErr w:type="spellEnd"/>
      <w:r w:rsidRPr="00E23D41">
        <w:rPr>
          <w:rFonts w:ascii="Times New Roman" w:eastAsia="TimesNewRomanPSMT" w:hAnsi="Times New Roman"/>
          <w:sz w:val="24"/>
          <w:szCs w:val="24"/>
        </w:rPr>
        <w:t xml:space="preserve"> (24455000 - </w:t>
      </w:r>
      <w:proofErr w:type="spellStart"/>
      <w:r w:rsidRPr="00E23D41">
        <w:rPr>
          <w:rFonts w:ascii="Times New Roman" w:eastAsia="TimesNewRomanPSMT" w:hAnsi="Times New Roman"/>
          <w:sz w:val="24"/>
          <w:szCs w:val="24"/>
        </w:rPr>
        <w:t>Средства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w:t>
      </w:r>
      <w:proofErr w:type="spellEnd"/>
    </w:p>
    <w:p w:rsidR="00117FB4" w:rsidRPr="00E23D41" w:rsidRDefault="00117FB4" w:rsidP="00117FB4">
      <w:pPr>
        <w:autoSpaceDE w:val="0"/>
        <w:autoSpaceDN w:val="0"/>
        <w:adjustRightInd w:val="0"/>
        <w:spacing w:after="0" w:line="240" w:lineRule="auto"/>
        <w:jc w:val="both"/>
        <w:rPr>
          <w:rFonts w:ascii="Times New Roman" w:eastAsia="TimesNewRomanPSMT" w:hAnsi="Times New Roman"/>
          <w:sz w:val="24"/>
          <w:szCs w:val="24"/>
        </w:rPr>
      </w:pPr>
      <w:proofErr w:type="spellStart"/>
      <w:proofErr w:type="gramStart"/>
      <w:r w:rsidRPr="00E23D41">
        <w:rPr>
          <w:rFonts w:ascii="Times New Roman" w:eastAsia="TimesNewRomanPSMT" w:hAnsi="Times New Roman"/>
          <w:sz w:val="24"/>
          <w:szCs w:val="24"/>
        </w:rPr>
        <w:t>дезинфекцију</w:t>
      </w:r>
      <w:proofErr w:type="spellEnd"/>
      <w:proofErr w:type="gramEnd"/>
      <w:r w:rsidRPr="00E23D41">
        <w:rPr>
          <w:rFonts w:ascii="Times New Roman" w:eastAsia="TimesNewRomanPSMT" w:hAnsi="Times New Roman"/>
          <w:sz w:val="24"/>
          <w:szCs w:val="24"/>
        </w:rPr>
        <w:t xml:space="preserve">, 39831220 - </w:t>
      </w:r>
      <w:proofErr w:type="spellStart"/>
      <w:r w:rsidRPr="00E23D41">
        <w:rPr>
          <w:rFonts w:ascii="Times New Roman" w:eastAsia="TimesNewRomanPSMT" w:hAnsi="Times New Roman"/>
          <w:sz w:val="24"/>
          <w:szCs w:val="24"/>
        </w:rPr>
        <w:t>Средства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одстрањивање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масноће</w:t>
      </w:r>
      <w:proofErr w:type="spellEnd"/>
      <w:r w:rsidRPr="00E23D41">
        <w:rPr>
          <w:rFonts w:ascii="Times New Roman" w:eastAsia="TimesNewRomanPSMT" w:hAnsi="Times New Roman"/>
          <w:sz w:val="24"/>
          <w:szCs w:val="24"/>
        </w:rPr>
        <w:t xml:space="preserve">, 39831300 - </w:t>
      </w:r>
      <w:proofErr w:type="spellStart"/>
      <w:r w:rsidRPr="00E23D41">
        <w:rPr>
          <w:rFonts w:ascii="Times New Roman" w:eastAsia="TimesNewRomanPSMT" w:hAnsi="Times New Roman"/>
          <w:sz w:val="24"/>
          <w:szCs w:val="24"/>
        </w:rPr>
        <w:t>Средства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чишћење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пода</w:t>
      </w:r>
      <w:proofErr w:type="spellEnd"/>
      <w:r w:rsidRPr="00E23D41">
        <w:rPr>
          <w:rFonts w:ascii="Times New Roman" w:eastAsia="TimesNewRomanPSMT" w:hAnsi="Times New Roman"/>
          <w:sz w:val="24"/>
          <w:szCs w:val="24"/>
        </w:rPr>
        <w:t>, 39831600 -</w:t>
      </w:r>
      <w:proofErr w:type="spellStart"/>
      <w:r w:rsidRPr="00E23D41">
        <w:rPr>
          <w:rFonts w:ascii="Times New Roman" w:eastAsia="TimesNewRomanPSMT" w:hAnsi="Times New Roman"/>
          <w:sz w:val="24"/>
          <w:szCs w:val="24"/>
        </w:rPr>
        <w:t>Средства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чишћење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тоалета</w:t>
      </w:r>
      <w:proofErr w:type="spellEnd"/>
      <w:r w:rsidRPr="00E23D41">
        <w:rPr>
          <w:rFonts w:ascii="Times New Roman" w:eastAsia="TimesNewRomanPSMT" w:hAnsi="Times New Roman"/>
          <w:sz w:val="24"/>
          <w:szCs w:val="24"/>
        </w:rPr>
        <w:t>)</w:t>
      </w:r>
    </w:p>
    <w:p w:rsidR="00117FB4" w:rsidRPr="00F9776D" w:rsidRDefault="00117FB4" w:rsidP="00117FB4">
      <w:pPr>
        <w:autoSpaceDE w:val="0"/>
        <w:autoSpaceDN w:val="0"/>
        <w:adjustRightInd w:val="0"/>
        <w:spacing w:after="0" w:line="240" w:lineRule="auto"/>
        <w:jc w:val="both"/>
        <w:rPr>
          <w:rFonts w:ascii="Times New Roman" w:hAnsi="Times New Roman"/>
          <w:b/>
          <w:bCs/>
          <w:sz w:val="24"/>
          <w:szCs w:val="24"/>
        </w:rPr>
      </w:pPr>
      <w:proofErr w:type="spellStart"/>
      <w:r w:rsidRPr="00F9776D">
        <w:rPr>
          <w:rFonts w:ascii="Times New Roman" w:hAnsi="Times New Roman"/>
          <w:b/>
          <w:bCs/>
          <w:sz w:val="24"/>
          <w:szCs w:val="24"/>
        </w:rPr>
        <w:t>Захтеви</w:t>
      </w:r>
      <w:proofErr w:type="spellEnd"/>
      <w:r w:rsidRPr="00F9776D">
        <w:rPr>
          <w:rFonts w:ascii="Times New Roman" w:hAnsi="Times New Roman"/>
          <w:b/>
          <w:bCs/>
          <w:sz w:val="24"/>
          <w:szCs w:val="24"/>
        </w:rPr>
        <w:t xml:space="preserve"> у </w:t>
      </w:r>
      <w:proofErr w:type="spellStart"/>
      <w:r w:rsidRPr="00F9776D">
        <w:rPr>
          <w:rFonts w:ascii="Times New Roman" w:hAnsi="Times New Roman"/>
          <w:b/>
          <w:bCs/>
          <w:sz w:val="24"/>
          <w:szCs w:val="24"/>
        </w:rPr>
        <w:t>погледу</w:t>
      </w:r>
      <w:proofErr w:type="spellEnd"/>
      <w:r w:rsidRPr="00F9776D">
        <w:rPr>
          <w:rFonts w:ascii="Times New Roman" w:hAnsi="Times New Roman"/>
          <w:b/>
          <w:bCs/>
          <w:sz w:val="24"/>
          <w:szCs w:val="24"/>
        </w:rPr>
        <w:t xml:space="preserve"> </w:t>
      </w:r>
      <w:proofErr w:type="spellStart"/>
      <w:r w:rsidRPr="00F9776D">
        <w:rPr>
          <w:rFonts w:ascii="Times New Roman" w:hAnsi="Times New Roman"/>
          <w:b/>
          <w:bCs/>
          <w:sz w:val="24"/>
          <w:szCs w:val="24"/>
        </w:rPr>
        <w:t>квалитета</w:t>
      </w:r>
      <w:proofErr w:type="spellEnd"/>
      <w:r w:rsidRPr="00F9776D">
        <w:rPr>
          <w:rFonts w:ascii="Times New Roman" w:hAnsi="Times New Roman"/>
          <w:b/>
          <w:bCs/>
          <w:sz w:val="24"/>
          <w:szCs w:val="24"/>
        </w:rPr>
        <w:t xml:space="preserve">, </w:t>
      </w:r>
      <w:proofErr w:type="spellStart"/>
      <w:r w:rsidRPr="00F9776D">
        <w:rPr>
          <w:rFonts w:ascii="Times New Roman" w:hAnsi="Times New Roman"/>
          <w:b/>
          <w:bCs/>
          <w:sz w:val="24"/>
          <w:szCs w:val="24"/>
        </w:rPr>
        <w:t>количина</w:t>
      </w:r>
      <w:proofErr w:type="spellEnd"/>
      <w:r w:rsidRPr="00F9776D">
        <w:rPr>
          <w:rFonts w:ascii="Times New Roman" w:hAnsi="Times New Roman"/>
          <w:b/>
          <w:bCs/>
          <w:sz w:val="24"/>
          <w:szCs w:val="24"/>
        </w:rPr>
        <w:t xml:space="preserve"> и </w:t>
      </w:r>
      <w:proofErr w:type="spellStart"/>
      <w:r w:rsidRPr="00F9776D">
        <w:rPr>
          <w:rFonts w:ascii="Times New Roman" w:hAnsi="Times New Roman"/>
          <w:b/>
          <w:bCs/>
          <w:sz w:val="24"/>
          <w:szCs w:val="24"/>
        </w:rPr>
        <w:t>опис</w:t>
      </w:r>
      <w:proofErr w:type="spellEnd"/>
      <w:r w:rsidRPr="00F9776D">
        <w:rPr>
          <w:rFonts w:ascii="Times New Roman" w:hAnsi="Times New Roman"/>
          <w:b/>
          <w:bCs/>
          <w:sz w:val="24"/>
          <w:szCs w:val="24"/>
        </w:rPr>
        <w:t xml:space="preserve"> </w:t>
      </w:r>
      <w:proofErr w:type="spellStart"/>
      <w:r w:rsidRPr="00F9776D">
        <w:rPr>
          <w:rFonts w:ascii="Times New Roman" w:hAnsi="Times New Roman"/>
          <w:b/>
          <w:bCs/>
          <w:sz w:val="24"/>
          <w:szCs w:val="24"/>
        </w:rPr>
        <w:t>добара</w:t>
      </w:r>
      <w:proofErr w:type="spellEnd"/>
    </w:p>
    <w:p w:rsidR="00985DB5" w:rsidRPr="00E23D41" w:rsidRDefault="00985DB5" w:rsidP="00985DB5">
      <w:pPr>
        <w:autoSpaceDE w:val="0"/>
        <w:autoSpaceDN w:val="0"/>
        <w:adjustRightInd w:val="0"/>
        <w:spacing w:after="0" w:line="240" w:lineRule="auto"/>
        <w:jc w:val="both"/>
        <w:rPr>
          <w:rFonts w:ascii="Times New Roman" w:eastAsia="TimesNewRomanPSMT" w:hAnsi="Times New Roman"/>
          <w:color w:val="000000"/>
          <w:sz w:val="24"/>
          <w:szCs w:val="24"/>
        </w:rPr>
      </w:pPr>
      <w:proofErr w:type="spellStart"/>
      <w:proofErr w:type="gramStart"/>
      <w:r w:rsidRPr="00284DCD">
        <w:rPr>
          <w:rFonts w:ascii="Times New Roman" w:hAnsi="Times New Roman"/>
          <w:iCs/>
          <w:color w:val="000000"/>
          <w:sz w:val="24"/>
          <w:szCs w:val="24"/>
        </w:rPr>
        <w:t>Количине</w:t>
      </w:r>
      <w:proofErr w:type="spellEnd"/>
      <w:r w:rsidRPr="00284DCD">
        <w:rPr>
          <w:rFonts w:ascii="Times New Roman" w:hAnsi="Times New Roman"/>
          <w:iCs/>
          <w:color w:val="000000"/>
          <w:sz w:val="24"/>
          <w:szCs w:val="24"/>
        </w:rPr>
        <w:t xml:space="preserve"> </w:t>
      </w:r>
      <w:proofErr w:type="spellStart"/>
      <w:r w:rsidRPr="00284DCD">
        <w:rPr>
          <w:rFonts w:ascii="Times New Roman" w:hAnsi="Times New Roman"/>
          <w:iCs/>
          <w:color w:val="000000"/>
          <w:sz w:val="24"/>
          <w:szCs w:val="24"/>
        </w:rPr>
        <w:t>исказане</w:t>
      </w:r>
      <w:proofErr w:type="spellEnd"/>
      <w:r w:rsidRPr="00284DCD">
        <w:rPr>
          <w:rFonts w:ascii="Times New Roman" w:hAnsi="Times New Roman"/>
          <w:iCs/>
          <w:color w:val="000000"/>
          <w:sz w:val="24"/>
          <w:szCs w:val="24"/>
        </w:rPr>
        <w:t xml:space="preserve"> у </w:t>
      </w:r>
      <w:proofErr w:type="spellStart"/>
      <w:r w:rsidRPr="00284DCD">
        <w:rPr>
          <w:rFonts w:ascii="Times New Roman" w:hAnsi="Times New Roman"/>
          <w:iCs/>
          <w:color w:val="000000"/>
          <w:sz w:val="24"/>
          <w:szCs w:val="24"/>
        </w:rPr>
        <w:t>спецификацији</w:t>
      </w:r>
      <w:proofErr w:type="spellEnd"/>
      <w:r w:rsidRPr="00284DCD">
        <w:rPr>
          <w:rFonts w:ascii="Times New Roman" w:hAnsi="Times New Roman"/>
          <w:iCs/>
          <w:color w:val="000000"/>
          <w:sz w:val="24"/>
          <w:szCs w:val="24"/>
        </w:rPr>
        <w:t xml:space="preserve"> </w:t>
      </w:r>
      <w:proofErr w:type="spellStart"/>
      <w:r w:rsidRPr="00284DCD">
        <w:rPr>
          <w:rFonts w:ascii="Times New Roman" w:hAnsi="Times New Roman"/>
          <w:iCs/>
          <w:color w:val="000000"/>
          <w:sz w:val="24"/>
          <w:szCs w:val="24"/>
        </w:rPr>
        <w:t>дате</w:t>
      </w:r>
      <w:proofErr w:type="spellEnd"/>
      <w:r w:rsidRPr="00284DCD">
        <w:rPr>
          <w:rFonts w:ascii="Times New Roman" w:hAnsi="Times New Roman"/>
          <w:iCs/>
          <w:color w:val="000000"/>
          <w:sz w:val="24"/>
          <w:szCs w:val="24"/>
        </w:rPr>
        <w:t xml:space="preserve"> </w:t>
      </w:r>
      <w:proofErr w:type="spellStart"/>
      <w:r w:rsidRPr="00284DCD">
        <w:rPr>
          <w:rFonts w:ascii="Times New Roman" w:hAnsi="Times New Roman"/>
          <w:iCs/>
          <w:color w:val="000000"/>
          <w:sz w:val="24"/>
          <w:szCs w:val="24"/>
        </w:rPr>
        <w:t>су</w:t>
      </w:r>
      <w:proofErr w:type="spellEnd"/>
      <w:r w:rsidRPr="00284DCD">
        <w:rPr>
          <w:rFonts w:ascii="Times New Roman" w:hAnsi="Times New Roman"/>
          <w:iCs/>
          <w:color w:val="000000"/>
          <w:sz w:val="24"/>
          <w:szCs w:val="24"/>
        </w:rPr>
        <w:t xml:space="preserve"> </w:t>
      </w:r>
      <w:proofErr w:type="spellStart"/>
      <w:r w:rsidRPr="00284DCD">
        <w:rPr>
          <w:rFonts w:ascii="Times New Roman" w:hAnsi="Times New Roman"/>
          <w:iCs/>
          <w:color w:val="000000"/>
          <w:sz w:val="24"/>
          <w:szCs w:val="24"/>
        </w:rPr>
        <w:t>оквирно</w:t>
      </w:r>
      <w:proofErr w:type="spellEnd"/>
      <w:r w:rsidRPr="00E23D41">
        <w:rPr>
          <w:rFonts w:ascii="Times New Roman" w:hAnsi="Times New Roman"/>
          <w:i/>
          <w:iCs/>
          <w:color w:val="000000"/>
          <w:sz w:val="24"/>
          <w:szCs w:val="24"/>
        </w:rPr>
        <w:t xml:space="preserve">, </w:t>
      </w:r>
      <w:proofErr w:type="spellStart"/>
      <w:r w:rsidRPr="00E23D41">
        <w:rPr>
          <w:rFonts w:ascii="Times New Roman" w:eastAsia="TimesNewRomanPSMT" w:hAnsi="Times New Roman"/>
          <w:color w:val="000000"/>
          <w:sz w:val="24"/>
          <w:szCs w:val="24"/>
        </w:rPr>
        <w:t>стварне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потребе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ће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се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исказивати</w:t>
      </w:r>
      <w:proofErr w:type="spellEnd"/>
      <w:r w:rsidRPr="00E23D41">
        <w:rPr>
          <w:rFonts w:ascii="Times New Roman" w:eastAsia="TimesNewRomanPSMT" w:hAnsi="Times New Roman"/>
          <w:color w:val="000000"/>
          <w:sz w:val="24"/>
          <w:szCs w:val="24"/>
        </w:rPr>
        <w:t xml:space="preserve"> у </w:t>
      </w:r>
      <w:proofErr w:type="spellStart"/>
      <w:r>
        <w:rPr>
          <w:rFonts w:ascii="Times New Roman" w:eastAsia="TimesNewRomanPSMT" w:hAnsi="Times New Roman"/>
          <w:color w:val="000000"/>
          <w:sz w:val="24"/>
          <w:szCs w:val="24"/>
        </w:rPr>
        <w:t>појединачним</w:t>
      </w:r>
      <w:proofErr w:type="spellEnd"/>
      <w:r>
        <w:rPr>
          <w:rFonts w:ascii="Times New Roman" w:eastAsia="TimesNewRomanPSMT" w:hAnsi="Times New Roman"/>
          <w:color w:val="000000"/>
          <w:sz w:val="24"/>
          <w:szCs w:val="24"/>
        </w:rPr>
        <w:t xml:space="preserve"> </w:t>
      </w:r>
      <w:proofErr w:type="spellStart"/>
      <w:r>
        <w:rPr>
          <w:rFonts w:ascii="Times New Roman" w:eastAsia="TimesNewRomanPSMT" w:hAnsi="Times New Roman"/>
          <w:color w:val="000000"/>
          <w:sz w:val="24"/>
          <w:szCs w:val="24"/>
        </w:rPr>
        <w:t>уговорима</w:t>
      </w:r>
      <w:proofErr w:type="spellEnd"/>
      <w:r w:rsidRPr="00E23D41">
        <w:rPr>
          <w:rFonts w:ascii="Times New Roman" w:eastAsia="TimesNewRomanPSMT" w:hAnsi="Times New Roman"/>
          <w:color w:val="000000"/>
          <w:sz w:val="24"/>
          <w:szCs w:val="24"/>
        </w:rPr>
        <w:t>.</w:t>
      </w:r>
      <w:proofErr w:type="gramEnd"/>
    </w:p>
    <w:p w:rsidR="00F9776D" w:rsidRPr="00597455" w:rsidRDefault="00985DB5" w:rsidP="00117FB4">
      <w:pPr>
        <w:autoSpaceDE w:val="0"/>
        <w:autoSpaceDN w:val="0"/>
        <w:adjustRightInd w:val="0"/>
        <w:spacing w:after="0" w:line="240" w:lineRule="auto"/>
        <w:jc w:val="both"/>
        <w:rPr>
          <w:rFonts w:ascii="Times New Roman" w:eastAsia="TimesNewRomanPSMT" w:hAnsi="Times New Roman"/>
          <w:color w:val="000000"/>
          <w:sz w:val="24"/>
          <w:szCs w:val="24"/>
          <w:lang/>
        </w:rPr>
      </w:pPr>
      <w:r w:rsidRPr="00E23D41">
        <w:rPr>
          <w:rFonts w:ascii="Times New Roman" w:eastAsia="SymbolMT" w:hAnsi="Times New Roman"/>
          <w:color w:val="000000"/>
          <w:sz w:val="24"/>
          <w:szCs w:val="24"/>
        </w:rPr>
        <w:t xml:space="preserve"> </w:t>
      </w:r>
      <w:proofErr w:type="spellStart"/>
      <w:r w:rsidRPr="00E23D41">
        <w:rPr>
          <w:rFonts w:ascii="Times New Roman" w:eastAsia="TimesNewRomanPSMT" w:hAnsi="Times New Roman"/>
          <w:color w:val="000000"/>
          <w:sz w:val="24"/>
          <w:szCs w:val="24"/>
        </w:rPr>
        <w:t>Понуђена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добра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морају</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да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буду</w:t>
      </w:r>
      <w:proofErr w:type="spellEnd"/>
      <w:r w:rsidRPr="00E23D41">
        <w:rPr>
          <w:rFonts w:ascii="Times New Roman" w:eastAsia="TimesNewRomanPSMT" w:hAnsi="Times New Roman"/>
          <w:color w:val="000000"/>
          <w:sz w:val="24"/>
          <w:szCs w:val="24"/>
        </w:rPr>
        <w:t xml:space="preserve"> у </w:t>
      </w:r>
      <w:proofErr w:type="spellStart"/>
      <w:r w:rsidRPr="00E23D41">
        <w:rPr>
          <w:rFonts w:ascii="Times New Roman" w:eastAsia="TimesNewRomanPSMT" w:hAnsi="Times New Roman"/>
          <w:color w:val="000000"/>
          <w:sz w:val="24"/>
          <w:szCs w:val="24"/>
        </w:rPr>
        <w:t>обиму</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траженог</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квалитета</w:t>
      </w:r>
      <w:proofErr w:type="spellEnd"/>
      <w:r w:rsidRPr="00E23D41">
        <w:rPr>
          <w:rFonts w:ascii="Times New Roman" w:eastAsia="TimesNewRomanPSMT" w:hAnsi="Times New Roman"/>
          <w:color w:val="000000"/>
          <w:sz w:val="24"/>
          <w:szCs w:val="24"/>
        </w:rPr>
        <w:t xml:space="preserve"> у </w:t>
      </w:r>
      <w:proofErr w:type="spellStart"/>
      <w:r w:rsidRPr="00E23D41">
        <w:rPr>
          <w:rFonts w:ascii="Times New Roman" w:eastAsia="TimesNewRomanPSMT" w:hAnsi="Times New Roman"/>
          <w:color w:val="000000"/>
          <w:sz w:val="24"/>
          <w:szCs w:val="24"/>
        </w:rPr>
        <w:t>складу</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са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важећим</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стандардима</w:t>
      </w:r>
      <w:proofErr w:type="spellEnd"/>
      <w:r w:rsidRPr="00E23D41">
        <w:rPr>
          <w:rFonts w:ascii="Times New Roman" w:eastAsia="TimesNewRomanPSMT" w:hAnsi="Times New Roman"/>
          <w:color w:val="000000"/>
          <w:sz w:val="24"/>
          <w:szCs w:val="24"/>
        </w:rPr>
        <w:t xml:space="preserve"> у </w:t>
      </w:r>
      <w:proofErr w:type="spellStart"/>
      <w:r w:rsidRPr="00E23D41">
        <w:rPr>
          <w:rFonts w:ascii="Times New Roman" w:eastAsia="TimesNewRomanPSMT" w:hAnsi="Times New Roman"/>
          <w:color w:val="000000"/>
          <w:sz w:val="24"/>
          <w:szCs w:val="24"/>
        </w:rPr>
        <w:t>наведеној</w:t>
      </w:r>
      <w:proofErr w:type="spellEnd"/>
      <w:r>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области</w:t>
      </w:r>
      <w:proofErr w:type="spellEnd"/>
      <w:r w:rsidRPr="00E23D41">
        <w:rPr>
          <w:rFonts w:ascii="Times New Roman" w:eastAsia="TimesNewRomanPSMT" w:hAnsi="Times New Roman"/>
          <w:color w:val="000000"/>
          <w:sz w:val="24"/>
          <w:szCs w:val="24"/>
        </w:rPr>
        <w:t>.</w:t>
      </w:r>
    </w:p>
    <w:p w:rsidR="00985DB5" w:rsidRPr="00597455" w:rsidRDefault="00985DB5" w:rsidP="00597455">
      <w:pPr>
        <w:pStyle w:val="Heading2"/>
        <w:jc w:val="both"/>
        <w:rPr>
          <w:b w:val="0"/>
        </w:rPr>
      </w:pPr>
      <w:proofErr w:type="spellStart"/>
      <w:r w:rsidRPr="00E23D41">
        <w:rPr>
          <w:color w:val="000000"/>
          <w:sz w:val="24"/>
          <w:szCs w:val="24"/>
        </w:rPr>
        <w:t>Услови</w:t>
      </w:r>
      <w:proofErr w:type="spellEnd"/>
      <w:r w:rsidRPr="00E23D41">
        <w:rPr>
          <w:color w:val="000000"/>
          <w:sz w:val="24"/>
          <w:szCs w:val="24"/>
        </w:rPr>
        <w:t xml:space="preserve"> и </w:t>
      </w:r>
      <w:proofErr w:type="spellStart"/>
      <w:r w:rsidRPr="00E23D41">
        <w:rPr>
          <w:color w:val="000000"/>
          <w:sz w:val="24"/>
          <w:szCs w:val="24"/>
        </w:rPr>
        <w:t>начин</w:t>
      </w:r>
      <w:proofErr w:type="spellEnd"/>
      <w:r w:rsidRPr="00E23D41">
        <w:rPr>
          <w:color w:val="000000"/>
          <w:sz w:val="24"/>
          <w:szCs w:val="24"/>
        </w:rPr>
        <w:t xml:space="preserve"> </w:t>
      </w:r>
      <w:proofErr w:type="spellStart"/>
      <w:r w:rsidRPr="00E23D41">
        <w:rPr>
          <w:color w:val="000000"/>
          <w:sz w:val="24"/>
          <w:szCs w:val="24"/>
        </w:rPr>
        <w:t>плаћања</w:t>
      </w:r>
      <w:proofErr w:type="spellEnd"/>
      <w:r w:rsidRPr="00E23D41">
        <w:rPr>
          <w:rFonts w:eastAsia="TimesNewRomanPSMT"/>
          <w:color w:val="000000"/>
          <w:sz w:val="24"/>
          <w:szCs w:val="24"/>
        </w:rPr>
        <w:t xml:space="preserve">: у </w:t>
      </w:r>
      <w:proofErr w:type="spellStart"/>
      <w:r w:rsidRPr="00E23D41">
        <w:rPr>
          <w:rFonts w:eastAsia="TimesNewRomanPSMT"/>
          <w:color w:val="000000"/>
          <w:sz w:val="24"/>
          <w:szCs w:val="24"/>
        </w:rPr>
        <w:t>року</w:t>
      </w:r>
      <w:proofErr w:type="spellEnd"/>
      <w:r w:rsidRPr="00E23D41">
        <w:rPr>
          <w:rFonts w:eastAsia="TimesNewRomanPSMT"/>
          <w:color w:val="000000"/>
          <w:sz w:val="24"/>
          <w:szCs w:val="24"/>
        </w:rPr>
        <w:t xml:space="preserve"> </w:t>
      </w:r>
      <w:proofErr w:type="spellStart"/>
      <w:r w:rsidRPr="00E23D41">
        <w:rPr>
          <w:rFonts w:eastAsia="TimesNewRomanPSMT"/>
          <w:color w:val="000000"/>
          <w:sz w:val="24"/>
          <w:szCs w:val="24"/>
        </w:rPr>
        <w:t>од</w:t>
      </w:r>
      <w:proofErr w:type="spellEnd"/>
      <w:r w:rsidRPr="00E23D41">
        <w:rPr>
          <w:rFonts w:eastAsia="TimesNewRomanPSMT"/>
          <w:color w:val="000000"/>
          <w:sz w:val="24"/>
          <w:szCs w:val="24"/>
        </w:rPr>
        <w:t xml:space="preserve"> 45 (</w:t>
      </w:r>
      <w:proofErr w:type="spellStart"/>
      <w:r w:rsidRPr="00E23D41">
        <w:rPr>
          <w:rFonts w:eastAsia="TimesNewRomanPSMT"/>
          <w:color w:val="000000"/>
          <w:sz w:val="24"/>
          <w:szCs w:val="24"/>
        </w:rPr>
        <w:t>четрдесетпет</w:t>
      </w:r>
      <w:proofErr w:type="spellEnd"/>
      <w:r w:rsidRPr="00E23D41">
        <w:rPr>
          <w:rFonts w:eastAsia="TimesNewRomanPSMT"/>
          <w:color w:val="000000"/>
          <w:sz w:val="24"/>
          <w:szCs w:val="24"/>
        </w:rPr>
        <w:t xml:space="preserve">) </w:t>
      </w:r>
      <w:proofErr w:type="spellStart"/>
      <w:r w:rsidRPr="00E23D41">
        <w:rPr>
          <w:rFonts w:eastAsia="TimesNewRomanPSMT"/>
          <w:color w:val="000000"/>
          <w:sz w:val="24"/>
          <w:szCs w:val="24"/>
        </w:rPr>
        <w:t>дана</w:t>
      </w:r>
      <w:proofErr w:type="spellEnd"/>
      <w:r w:rsidRPr="00E23D41">
        <w:rPr>
          <w:rFonts w:eastAsia="TimesNewRomanPSMT"/>
          <w:color w:val="000000"/>
          <w:sz w:val="24"/>
          <w:szCs w:val="24"/>
        </w:rPr>
        <w:t xml:space="preserve">, </w:t>
      </w:r>
      <w:r w:rsidRPr="00597455">
        <w:rPr>
          <w:rFonts w:eastAsia="TimesNewRomanPSMT"/>
          <w:b w:val="0"/>
          <w:color w:val="000000"/>
          <w:sz w:val="24"/>
          <w:szCs w:val="24"/>
        </w:rPr>
        <w:t xml:space="preserve">а у </w:t>
      </w:r>
      <w:proofErr w:type="spellStart"/>
      <w:r w:rsidRPr="00597455">
        <w:rPr>
          <w:rFonts w:eastAsia="TimesNewRomanPSMT"/>
          <w:b w:val="0"/>
          <w:color w:val="000000"/>
          <w:sz w:val="24"/>
          <w:szCs w:val="24"/>
        </w:rPr>
        <w:t>складу</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са</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Законом</w:t>
      </w:r>
      <w:proofErr w:type="spellEnd"/>
      <w:r w:rsidRPr="00597455">
        <w:rPr>
          <w:rFonts w:eastAsia="TimesNewRomanPSMT"/>
          <w:b w:val="0"/>
          <w:color w:val="000000"/>
          <w:sz w:val="24"/>
          <w:szCs w:val="24"/>
        </w:rPr>
        <w:t xml:space="preserve"> о </w:t>
      </w:r>
      <w:proofErr w:type="spellStart"/>
      <w:r w:rsidRPr="00597455">
        <w:rPr>
          <w:rFonts w:eastAsia="TimesNewRomanPSMT"/>
          <w:b w:val="0"/>
          <w:color w:val="000000"/>
          <w:sz w:val="24"/>
          <w:szCs w:val="24"/>
        </w:rPr>
        <w:t>роковима</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измирења</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новчаних</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обавеза</w:t>
      </w:r>
      <w:proofErr w:type="spellEnd"/>
      <w:r w:rsidRPr="00597455">
        <w:rPr>
          <w:rFonts w:eastAsia="TimesNewRomanPSMT"/>
          <w:b w:val="0"/>
          <w:color w:val="000000"/>
          <w:sz w:val="24"/>
          <w:szCs w:val="24"/>
        </w:rPr>
        <w:t xml:space="preserve"> у </w:t>
      </w:r>
      <w:proofErr w:type="spellStart"/>
      <w:r w:rsidRPr="00597455">
        <w:rPr>
          <w:rFonts w:eastAsia="TimesNewRomanPSMT"/>
          <w:b w:val="0"/>
          <w:color w:val="000000"/>
          <w:sz w:val="24"/>
          <w:szCs w:val="24"/>
        </w:rPr>
        <w:t>комерцијалним</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трансакцијама</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Службени</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гласник</w:t>
      </w:r>
      <w:proofErr w:type="spellEnd"/>
      <w:r w:rsidRPr="00597455">
        <w:rPr>
          <w:rFonts w:eastAsia="TimesNewRomanPSMT"/>
          <w:b w:val="0"/>
          <w:color w:val="000000"/>
          <w:sz w:val="24"/>
          <w:szCs w:val="24"/>
        </w:rPr>
        <w:t xml:space="preserve"> РС“, </w:t>
      </w:r>
      <w:proofErr w:type="spellStart"/>
      <w:r w:rsidRPr="00597455">
        <w:rPr>
          <w:rFonts w:eastAsia="TimesNewRomanPSMT"/>
          <w:b w:val="0"/>
          <w:color w:val="000000"/>
          <w:sz w:val="24"/>
          <w:szCs w:val="24"/>
        </w:rPr>
        <w:t>бр</w:t>
      </w:r>
      <w:proofErr w:type="spellEnd"/>
      <w:r w:rsidRPr="00597455">
        <w:rPr>
          <w:rFonts w:eastAsia="TimesNewRomanPSMT"/>
          <w:b w:val="0"/>
          <w:color w:val="000000"/>
          <w:sz w:val="24"/>
          <w:szCs w:val="24"/>
        </w:rPr>
        <w:t xml:space="preserve">. </w:t>
      </w:r>
      <w:r w:rsidR="00597455">
        <w:rPr>
          <w:b w:val="0"/>
          <w:sz w:val="24"/>
          <w:szCs w:val="24"/>
        </w:rPr>
        <w:t xml:space="preserve">119/2012, 68/2015, 113/2017 </w:t>
      </w:r>
      <w:r w:rsidR="00597455">
        <w:rPr>
          <w:b w:val="0"/>
          <w:sz w:val="24"/>
          <w:szCs w:val="24"/>
          <w:lang/>
        </w:rPr>
        <w:t>и</w:t>
      </w:r>
      <w:r w:rsidR="00597455" w:rsidRPr="00597455">
        <w:rPr>
          <w:b w:val="0"/>
          <w:sz w:val="24"/>
          <w:szCs w:val="24"/>
        </w:rPr>
        <w:t xml:space="preserve"> 91/2019</w:t>
      </w:r>
      <w:r w:rsidRPr="00E23D41">
        <w:rPr>
          <w:rFonts w:eastAsia="TimesNewRomanPSMT"/>
          <w:color w:val="000000"/>
          <w:sz w:val="24"/>
          <w:szCs w:val="24"/>
        </w:rPr>
        <w:t xml:space="preserve">) </w:t>
      </w:r>
      <w:proofErr w:type="spellStart"/>
      <w:r w:rsidRPr="00597455">
        <w:rPr>
          <w:rFonts w:eastAsia="TimesNewRomanPSMT"/>
          <w:b w:val="0"/>
          <w:color w:val="000000"/>
          <w:sz w:val="24"/>
          <w:szCs w:val="24"/>
        </w:rPr>
        <w:t>рачунајући</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од</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дана</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пријемa</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фактуре</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рачуна</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за</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испоручене</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количине</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предметногдобра.Плаћање</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се</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врши</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уплатом</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на</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рачун</w:t>
      </w:r>
      <w:proofErr w:type="spellEnd"/>
      <w:r w:rsidRPr="00597455">
        <w:rPr>
          <w:rFonts w:eastAsia="TimesNewRomanPSMT"/>
          <w:b w:val="0"/>
          <w:color w:val="000000"/>
          <w:sz w:val="24"/>
          <w:szCs w:val="24"/>
        </w:rPr>
        <w:t xml:space="preserve"> </w:t>
      </w:r>
      <w:proofErr w:type="spellStart"/>
      <w:r w:rsidRPr="00597455">
        <w:rPr>
          <w:rFonts w:eastAsia="TimesNewRomanPSMT"/>
          <w:b w:val="0"/>
          <w:color w:val="000000"/>
          <w:sz w:val="24"/>
          <w:szCs w:val="24"/>
        </w:rPr>
        <w:t>Добављача</w:t>
      </w:r>
      <w:proofErr w:type="spellEnd"/>
      <w:r w:rsidRPr="00597455">
        <w:rPr>
          <w:rFonts w:eastAsia="TimesNewRomanPSMT"/>
          <w:b w:val="0"/>
          <w:color w:val="000000"/>
          <w:sz w:val="24"/>
          <w:szCs w:val="24"/>
        </w:rPr>
        <w:t>.</w:t>
      </w:r>
    </w:p>
    <w:p w:rsidR="00985DB5" w:rsidRDefault="00985DB5" w:rsidP="00985DB5">
      <w:pPr>
        <w:autoSpaceDE w:val="0"/>
        <w:autoSpaceDN w:val="0"/>
        <w:adjustRightInd w:val="0"/>
        <w:spacing w:after="0" w:line="240" w:lineRule="auto"/>
        <w:jc w:val="both"/>
        <w:rPr>
          <w:rFonts w:ascii="Times New Roman" w:eastAsia="TimesNewRomanPSMT" w:hAnsi="Times New Roman"/>
          <w:color w:val="000000"/>
          <w:sz w:val="24"/>
          <w:szCs w:val="24"/>
        </w:rPr>
      </w:pPr>
      <w:proofErr w:type="spellStart"/>
      <w:proofErr w:type="gramStart"/>
      <w:r w:rsidRPr="00E23D41">
        <w:rPr>
          <w:rFonts w:ascii="Times New Roman" w:hAnsi="Times New Roman"/>
          <w:b/>
          <w:bCs/>
          <w:color w:val="000000"/>
          <w:sz w:val="24"/>
          <w:szCs w:val="24"/>
        </w:rPr>
        <w:t>Авансно</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плаћање</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није</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дозвољено</w:t>
      </w:r>
      <w:proofErr w:type="spellEnd"/>
      <w:r w:rsidRPr="00E23D41">
        <w:rPr>
          <w:rFonts w:ascii="Times New Roman" w:eastAsia="TimesNewRomanPSMT" w:hAnsi="Times New Roman"/>
          <w:color w:val="000000"/>
          <w:sz w:val="24"/>
          <w:szCs w:val="24"/>
        </w:rPr>
        <w:t>.</w:t>
      </w:r>
      <w:proofErr w:type="gramEnd"/>
    </w:p>
    <w:p w:rsidR="00985DB5" w:rsidRPr="00284DCD" w:rsidRDefault="00985DB5" w:rsidP="00985DB5">
      <w:pPr>
        <w:autoSpaceDE w:val="0"/>
        <w:autoSpaceDN w:val="0"/>
        <w:adjustRightInd w:val="0"/>
        <w:spacing w:after="0" w:line="240" w:lineRule="auto"/>
        <w:jc w:val="both"/>
        <w:rPr>
          <w:rFonts w:ascii="Times New Roman" w:eastAsia="TimesNewRomanPSMT" w:hAnsi="Times New Roman"/>
          <w:color w:val="000000"/>
          <w:sz w:val="24"/>
          <w:szCs w:val="24"/>
        </w:rPr>
      </w:pPr>
    </w:p>
    <w:p w:rsidR="00985DB5" w:rsidRPr="00E23D41" w:rsidRDefault="00985DB5" w:rsidP="00985DB5">
      <w:pPr>
        <w:autoSpaceDE w:val="0"/>
        <w:autoSpaceDN w:val="0"/>
        <w:adjustRightInd w:val="0"/>
        <w:spacing w:after="0" w:line="240" w:lineRule="auto"/>
        <w:jc w:val="both"/>
        <w:rPr>
          <w:rFonts w:ascii="Times New Roman" w:eastAsia="TimesNewRomanPSMT" w:hAnsi="Times New Roman"/>
          <w:color w:val="000000"/>
          <w:sz w:val="24"/>
          <w:szCs w:val="24"/>
        </w:rPr>
      </w:pPr>
      <w:proofErr w:type="spellStart"/>
      <w:r w:rsidRPr="00E23D41">
        <w:rPr>
          <w:rFonts w:ascii="Times New Roman" w:hAnsi="Times New Roman"/>
          <w:b/>
          <w:bCs/>
          <w:color w:val="000000"/>
          <w:sz w:val="24"/>
          <w:szCs w:val="24"/>
        </w:rPr>
        <w:t>Рок</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за</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испоруку</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добара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испорука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се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врши</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сукцесивно</w:t>
      </w:r>
      <w:proofErr w:type="spellEnd"/>
      <w:r w:rsidRPr="00E23D41">
        <w:rPr>
          <w:rFonts w:ascii="Times New Roman" w:eastAsia="TimesNewRomanPSMT" w:hAnsi="Times New Roman"/>
          <w:color w:val="000000"/>
          <w:sz w:val="24"/>
          <w:szCs w:val="24"/>
        </w:rPr>
        <w:t xml:space="preserve">, у </w:t>
      </w:r>
      <w:proofErr w:type="spellStart"/>
      <w:r w:rsidRPr="00E23D41">
        <w:rPr>
          <w:rFonts w:ascii="Times New Roman" w:eastAsia="TimesNewRomanPSMT" w:hAnsi="Times New Roman"/>
          <w:color w:val="000000"/>
          <w:sz w:val="24"/>
          <w:szCs w:val="24"/>
        </w:rPr>
        <w:t>складу</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са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захтевима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купца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према</w:t>
      </w:r>
      <w:proofErr w:type="spellEnd"/>
    </w:p>
    <w:p w:rsidR="00985DB5" w:rsidRPr="00E23D41" w:rsidRDefault="00985DB5" w:rsidP="00985DB5">
      <w:pPr>
        <w:autoSpaceDE w:val="0"/>
        <w:autoSpaceDN w:val="0"/>
        <w:adjustRightInd w:val="0"/>
        <w:spacing w:after="0" w:line="240" w:lineRule="auto"/>
        <w:jc w:val="both"/>
        <w:rPr>
          <w:rFonts w:ascii="Times New Roman" w:eastAsia="TimesNewRomanPSMT" w:hAnsi="Times New Roman"/>
          <w:color w:val="000000"/>
          <w:sz w:val="24"/>
          <w:szCs w:val="24"/>
        </w:rPr>
      </w:pPr>
      <w:proofErr w:type="spellStart"/>
      <w:proofErr w:type="gramStart"/>
      <w:r w:rsidRPr="00E23D41">
        <w:rPr>
          <w:rFonts w:ascii="Times New Roman" w:eastAsia="TimesNewRomanPSMT" w:hAnsi="Times New Roman"/>
          <w:color w:val="000000"/>
          <w:sz w:val="24"/>
          <w:szCs w:val="24"/>
        </w:rPr>
        <w:t>исказаним</w:t>
      </w:r>
      <w:proofErr w:type="spellEnd"/>
      <w:proofErr w:type="gram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потребама</w:t>
      </w:r>
      <w:proofErr w:type="spellEnd"/>
      <w:r w:rsidRPr="00E23D41">
        <w:rPr>
          <w:rFonts w:ascii="Times New Roman" w:eastAsia="TimesNewRomanPSMT" w:hAnsi="Times New Roman"/>
          <w:color w:val="000000"/>
          <w:sz w:val="24"/>
          <w:szCs w:val="24"/>
        </w:rPr>
        <w:t xml:space="preserve">, у </w:t>
      </w:r>
      <w:proofErr w:type="spellStart"/>
      <w:r w:rsidRPr="00E23D41">
        <w:rPr>
          <w:rFonts w:ascii="Times New Roman" w:eastAsia="TimesNewRomanPSMT" w:hAnsi="Times New Roman"/>
          <w:color w:val="000000"/>
          <w:sz w:val="24"/>
          <w:szCs w:val="24"/>
        </w:rPr>
        <w:t>погледу</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количине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врсте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динамике</w:t>
      </w:r>
      <w:proofErr w:type="spellEnd"/>
      <w:r w:rsidRPr="00E23D41">
        <w:rPr>
          <w:rFonts w:ascii="Times New Roman" w:eastAsia="TimesNewRomanPSMT" w:hAnsi="Times New Roman"/>
          <w:color w:val="000000"/>
          <w:sz w:val="24"/>
          <w:szCs w:val="24"/>
        </w:rPr>
        <w:t xml:space="preserve"> и </w:t>
      </w:r>
      <w:proofErr w:type="spellStart"/>
      <w:r w:rsidRPr="00E23D41">
        <w:rPr>
          <w:rFonts w:ascii="Times New Roman" w:eastAsia="TimesNewRomanPSMT" w:hAnsi="Times New Roman"/>
          <w:color w:val="000000"/>
          <w:sz w:val="24"/>
          <w:szCs w:val="24"/>
        </w:rPr>
        <w:t>места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сваке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појединачне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испоруке</w:t>
      </w:r>
      <w:proofErr w:type="spellEnd"/>
      <w:r w:rsidRPr="00E23D41">
        <w:rPr>
          <w:rFonts w:ascii="Times New Roman" w:eastAsia="TimesNewRomanPSMT" w:hAnsi="Times New Roman"/>
          <w:color w:val="000000"/>
          <w:sz w:val="24"/>
          <w:szCs w:val="24"/>
        </w:rPr>
        <w:t>;</w:t>
      </w:r>
    </w:p>
    <w:p w:rsidR="00985DB5" w:rsidRPr="00E23D41" w:rsidRDefault="00985DB5" w:rsidP="00985DB5">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proofErr w:type="spellStart"/>
      <w:proofErr w:type="gramStart"/>
      <w:r w:rsidRPr="00E23D41">
        <w:rPr>
          <w:rFonts w:ascii="Times New Roman" w:eastAsia="TimesNewRomanPSMT" w:hAnsi="Times New Roman"/>
          <w:color w:val="000000"/>
          <w:sz w:val="24"/>
          <w:szCs w:val="24"/>
        </w:rPr>
        <w:t>рок</w:t>
      </w:r>
      <w:proofErr w:type="spellEnd"/>
      <w:proofErr w:type="gram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испоруке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hAnsi="Times New Roman"/>
          <w:b/>
          <w:bCs/>
          <w:color w:val="000000"/>
          <w:sz w:val="24"/>
          <w:szCs w:val="24"/>
        </w:rPr>
        <w:t>не</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може</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бити</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дужи</w:t>
      </w:r>
      <w:proofErr w:type="spellEnd"/>
      <w:r w:rsidRPr="00E23D41">
        <w:rPr>
          <w:rFonts w:ascii="Times New Roman" w:hAnsi="Times New Roman"/>
          <w:b/>
          <w:bCs/>
          <w:color w:val="000000"/>
          <w:sz w:val="24"/>
          <w:szCs w:val="24"/>
        </w:rPr>
        <w:t xml:space="preserve"> </w:t>
      </w:r>
      <w:proofErr w:type="spellStart"/>
      <w:r w:rsidRPr="00E23D41">
        <w:rPr>
          <w:rFonts w:ascii="Times New Roman" w:hAnsi="Times New Roman"/>
          <w:b/>
          <w:bCs/>
          <w:color w:val="000000"/>
          <w:sz w:val="24"/>
          <w:szCs w:val="24"/>
        </w:rPr>
        <w:t>од</w:t>
      </w:r>
      <w:proofErr w:type="spellEnd"/>
      <w:r w:rsidRPr="00E23D41">
        <w:rPr>
          <w:rFonts w:ascii="Times New Roman" w:hAnsi="Times New Roman"/>
          <w:b/>
          <w:bCs/>
          <w:color w:val="000000"/>
          <w:sz w:val="24"/>
          <w:szCs w:val="24"/>
        </w:rPr>
        <w:t xml:space="preserve"> 3 (</w:t>
      </w:r>
      <w:proofErr w:type="spellStart"/>
      <w:r w:rsidRPr="00E23D41">
        <w:rPr>
          <w:rFonts w:ascii="Times New Roman" w:hAnsi="Times New Roman"/>
          <w:b/>
          <w:bCs/>
          <w:color w:val="000000"/>
          <w:sz w:val="24"/>
          <w:szCs w:val="24"/>
        </w:rPr>
        <w:t>три</w:t>
      </w:r>
      <w:proofErr w:type="spellEnd"/>
      <w:r w:rsidRPr="00E23D41">
        <w:rPr>
          <w:rFonts w:ascii="Times New Roman" w:hAnsi="Times New Roman"/>
          <w:b/>
          <w:bCs/>
          <w:color w:val="000000"/>
          <w:sz w:val="24"/>
          <w:szCs w:val="24"/>
        </w:rPr>
        <w:t xml:space="preserve">) </w:t>
      </w:r>
      <w:proofErr w:type="spellStart"/>
      <w:r w:rsidRPr="00E23D41">
        <w:rPr>
          <w:rFonts w:ascii="Times New Roman" w:eastAsia="TimesNewRomanPSMT" w:hAnsi="Times New Roman"/>
          <w:color w:val="000000"/>
          <w:sz w:val="24"/>
          <w:szCs w:val="24"/>
        </w:rPr>
        <w:t>од</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дана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пријема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захтева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за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испоруку</w:t>
      </w:r>
      <w:proofErr w:type="spellEnd"/>
      <w:r w:rsidRPr="00E23D41">
        <w:rPr>
          <w:rFonts w:ascii="Times New Roman" w:eastAsia="TimesNewRomanPSMT" w:hAnsi="Times New Roman"/>
          <w:color w:val="000000"/>
          <w:sz w:val="24"/>
          <w:szCs w:val="24"/>
        </w:rPr>
        <w:t>.</w:t>
      </w:r>
    </w:p>
    <w:p w:rsidR="00985DB5" w:rsidRPr="00E23D41" w:rsidRDefault="00985DB5" w:rsidP="00985DB5">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proofErr w:type="spellStart"/>
      <w:proofErr w:type="gramStart"/>
      <w:r w:rsidRPr="00E23D41">
        <w:rPr>
          <w:rFonts w:ascii="Times New Roman" w:eastAsia="TimesNewRomanPSMT" w:hAnsi="Times New Roman"/>
          <w:color w:val="000000"/>
          <w:sz w:val="24"/>
          <w:szCs w:val="24"/>
        </w:rPr>
        <w:t>испорука</w:t>
      </w:r>
      <w:proofErr w:type="spellEnd"/>
      <w:proofErr w:type="gram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се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врши</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радним</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данима</w:t>
      </w:r>
      <w:proofErr w:type="spellEnd"/>
      <w:r w:rsidRPr="00E23D41">
        <w:rPr>
          <w:rFonts w:ascii="Times New Roman" w:eastAsia="TimesNewRomanPSMT" w:hAnsi="Times New Roman"/>
          <w:color w:val="000000"/>
          <w:sz w:val="24"/>
          <w:szCs w:val="24"/>
        </w:rPr>
        <w:t xml:space="preserve">, у </w:t>
      </w:r>
      <w:proofErr w:type="spellStart"/>
      <w:r w:rsidRPr="00E23D41">
        <w:rPr>
          <w:rFonts w:ascii="Times New Roman" w:eastAsia="TimesNewRomanPSMT" w:hAnsi="Times New Roman"/>
          <w:color w:val="000000"/>
          <w:sz w:val="24"/>
          <w:szCs w:val="24"/>
        </w:rPr>
        <w:t>термину</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од</w:t>
      </w:r>
      <w:proofErr w:type="spellEnd"/>
      <w:r w:rsidRPr="00E23D41">
        <w:rPr>
          <w:rFonts w:ascii="Times New Roman" w:eastAsia="TimesNewRomanPSMT" w:hAnsi="Times New Roman"/>
          <w:color w:val="000000"/>
          <w:sz w:val="24"/>
          <w:szCs w:val="24"/>
        </w:rPr>
        <w:t xml:space="preserve"> 7,00 – 14,00 </w:t>
      </w:r>
      <w:proofErr w:type="spellStart"/>
      <w:r w:rsidRPr="00E23D41">
        <w:rPr>
          <w:rFonts w:ascii="Times New Roman" w:eastAsia="TimesNewRomanPSMT" w:hAnsi="Times New Roman"/>
          <w:color w:val="000000"/>
          <w:sz w:val="24"/>
          <w:szCs w:val="24"/>
        </w:rPr>
        <w:t>часова</w:t>
      </w:r>
      <w:proofErr w:type="spellEnd"/>
    </w:p>
    <w:p w:rsidR="00985DB5" w:rsidRPr="00E23D41" w:rsidRDefault="00985DB5" w:rsidP="00985DB5">
      <w:pPr>
        <w:autoSpaceDE w:val="0"/>
        <w:autoSpaceDN w:val="0"/>
        <w:adjustRightInd w:val="0"/>
        <w:spacing w:after="0" w:line="240" w:lineRule="auto"/>
        <w:jc w:val="both"/>
        <w:rPr>
          <w:rFonts w:ascii="Times New Roman" w:eastAsia="TimesNewRomanPSMT" w:hAnsi="Times New Roman"/>
          <w:color w:val="000000"/>
          <w:sz w:val="24"/>
          <w:szCs w:val="24"/>
        </w:rPr>
      </w:pPr>
      <w:r w:rsidRPr="00E23D41">
        <w:rPr>
          <w:rFonts w:ascii="Times New Roman" w:eastAsia="Arial Unicode MS" w:hAnsi="Times New Roman"/>
          <w:color w:val="000000"/>
          <w:sz w:val="24"/>
          <w:szCs w:val="24"/>
        </w:rPr>
        <w:t></w:t>
      </w:r>
      <w:r w:rsidRPr="00E23D41">
        <w:rPr>
          <w:rFonts w:ascii="Times New Roman" w:eastAsia="SymbolMT" w:hAnsi="Times New Roman"/>
          <w:color w:val="000000"/>
          <w:sz w:val="24"/>
          <w:szCs w:val="24"/>
        </w:rPr>
        <w:t xml:space="preserve"> </w:t>
      </w:r>
      <w:proofErr w:type="spellStart"/>
      <w:r w:rsidRPr="00E23D41">
        <w:rPr>
          <w:rFonts w:ascii="Times New Roman" w:eastAsia="TimesNewRomanPSMT" w:hAnsi="Times New Roman"/>
          <w:color w:val="000000"/>
          <w:sz w:val="24"/>
          <w:szCs w:val="24"/>
        </w:rPr>
        <w:t>Продавац</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је</w:t>
      </w:r>
      <w:proofErr w:type="spellEnd"/>
      <w:r w:rsidRPr="00E23D41">
        <w:rPr>
          <w:rFonts w:ascii="Times New Roman" w:eastAsia="TimesNewRomanPSMT" w:hAnsi="Times New Roman"/>
          <w:color w:val="000000"/>
          <w:sz w:val="24"/>
          <w:szCs w:val="24"/>
        </w:rPr>
        <w:t xml:space="preserve"> у </w:t>
      </w:r>
      <w:proofErr w:type="spellStart"/>
      <w:r w:rsidRPr="00E23D41">
        <w:rPr>
          <w:rFonts w:ascii="Times New Roman" w:eastAsia="TimesNewRomanPSMT" w:hAnsi="Times New Roman"/>
          <w:color w:val="000000"/>
          <w:sz w:val="24"/>
          <w:szCs w:val="24"/>
        </w:rPr>
        <w:t>обавези</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да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благовремено</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обавести</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наручиоца</w:t>
      </w:r>
      <w:proofErr w:type="spellEnd"/>
      <w:r w:rsidRPr="00E23D41">
        <w:rPr>
          <w:rFonts w:ascii="Times New Roman" w:eastAsia="TimesNewRomanPSMT" w:hAnsi="Times New Roman"/>
          <w:color w:val="000000"/>
          <w:sz w:val="24"/>
          <w:szCs w:val="24"/>
        </w:rPr>
        <w:t xml:space="preserve"> о </w:t>
      </w:r>
      <w:proofErr w:type="spellStart"/>
      <w:r w:rsidRPr="00E23D41">
        <w:rPr>
          <w:rFonts w:ascii="Times New Roman" w:eastAsia="TimesNewRomanPSMT" w:hAnsi="Times New Roman"/>
          <w:color w:val="000000"/>
          <w:sz w:val="24"/>
          <w:szCs w:val="24"/>
        </w:rPr>
        <w:t>тачном</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термину</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испоруке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збогприсуства</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овлашћеног</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лица</w:t>
      </w:r>
      <w:proofErr w:type="spellEnd"/>
      <w:r w:rsidRPr="00E23D41">
        <w:rPr>
          <w:rFonts w:ascii="Times New Roman" w:eastAsia="TimesNewRomanPSMT" w:hAnsi="Times New Roman"/>
          <w:color w:val="000000"/>
          <w:sz w:val="24"/>
          <w:szCs w:val="24"/>
        </w:rPr>
        <w:t xml:space="preserve"> и </w:t>
      </w:r>
      <w:proofErr w:type="spellStart"/>
      <w:r w:rsidRPr="00E23D41">
        <w:rPr>
          <w:rFonts w:ascii="Times New Roman" w:eastAsia="TimesNewRomanPSMT" w:hAnsi="Times New Roman"/>
          <w:color w:val="000000"/>
          <w:sz w:val="24"/>
          <w:szCs w:val="24"/>
        </w:rPr>
        <w:t>законите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примопредаје</w:t>
      </w:r>
      <w:proofErr w:type="spellEnd"/>
      <w:r w:rsidRPr="00E23D41">
        <w:rPr>
          <w:rFonts w:ascii="Times New Roman" w:eastAsia="TimesNewRomanPSMT" w:hAnsi="Times New Roman"/>
          <w:color w:val="000000"/>
          <w:sz w:val="24"/>
          <w:szCs w:val="24"/>
        </w:rPr>
        <w:t xml:space="preserve"> </w:t>
      </w:r>
      <w:proofErr w:type="spellStart"/>
      <w:r w:rsidRPr="00E23D41">
        <w:rPr>
          <w:rFonts w:ascii="Times New Roman" w:eastAsia="TimesNewRomanPSMT" w:hAnsi="Times New Roman"/>
          <w:color w:val="000000"/>
          <w:sz w:val="24"/>
          <w:szCs w:val="24"/>
        </w:rPr>
        <w:t>испоруке</w:t>
      </w:r>
      <w:proofErr w:type="spellEnd"/>
    </w:p>
    <w:p w:rsidR="00985DB5" w:rsidRPr="00284DCD" w:rsidRDefault="00985DB5" w:rsidP="00985DB5">
      <w:pPr>
        <w:autoSpaceDE w:val="0"/>
        <w:autoSpaceDN w:val="0"/>
        <w:adjustRightInd w:val="0"/>
        <w:spacing w:after="0" w:line="240" w:lineRule="auto"/>
        <w:rPr>
          <w:rFonts w:ascii="Times New Roman" w:eastAsia="TimesNewRomanPSMT" w:hAnsi="Times New Roman"/>
          <w:color w:val="000000"/>
          <w:sz w:val="24"/>
          <w:szCs w:val="24"/>
        </w:rPr>
      </w:pPr>
    </w:p>
    <w:p w:rsidR="00F9776D" w:rsidRPr="00F9776D" w:rsidRDefault="00F9776D" w:rsidP="00F9776D">
      <w:pPr>
        <w:autoSpaceDE w:val="0"/>
        <w:autoSpaceDN w:val="0"/>
        <w:adjustRightInd w:val="0"/>
        <w:spacing w:after="0"/>
        <w:jc w:val="both"/>
        <w:rPr>
          <w:rFonts w:ascii="Times New Roman" w:hAnsi="Times New Roman"/>
          <w:b/>
          <w:bCs/>
          <w:sz w:val="24"/>
          <w:szCs w:val="24"/>
        </w:rPr>
      </w:pPr>
      <w:proofErr w:type="spellStart"/>
      <w:r w:rsidRPr="00F9776D">
        <w:rPr>
          <w:rFonts w:ascii="Times New Roman" w:hAnsi="Times New Roman"/>
          <w:b/>
          <w:bCs/>
          <w:sz w:val="24"/>
          <w:szCs w:val="24"/>
        </w:rPr>
        <w:t>Место</w:t>
      </w:r>
      <w:proofErr w:type="spellEnd"/>
      <w:r w:rsidRPr="00F9776D">
        <w:rPr>
          <w:rFonts w:ascii="Times New Roman" w:hAnsi="Times New Roman"/>
          <w:b/>
          <w:bCs/>
          <w:sz w:val="24"/>
          <w:szCs w:val="24"/>
        </w:rPr>
        <w:t xml:space="preserve"> </w:t>
      </w:r>
      <w:proofErr w:type="spellStart"/>
      <w:r w:rsidRPr="00F9776D">
        <w:rPr>
          <w:rFonts w:ascii="Times New Roman" w:hAnsi="Times New Roman"/>
          <w:b/>
          <w:bCs/>
          <w:sz w:val="24"/>
          <w:szCs w:val="24"/>
        </w:rPr>
        <w:t>испоруке</w:t>
      </w:r>
      <w:proofErr w:type="spellEnd"/>
      <w:r w:rsidRPr="00F9776D">
        <w:rPr>
          <w:rFonts w:ascii="Times New Roman" w:hAnsi="Times New Roman"/>
          <w:b/>
          <w:bCs/>
          <w:sz w:val="24"/>
          <w:szCs w:val="24"/>
        </w:rPr>
        <w:t xml:space="preserve"> </w:t>
      </w:r>
      <w:proofErr w:type="spellStart"/>
      <w:r w:rsidRPr="00F9776D">
        <w:rPr>
          <w:rFonts w:ascii="Times New Roman" w:hAnsi="Times New Roman"/>
          <w:b/>
          <w:bCs/>
          <w:sz w:val="24"/>
          <w:szCs w:val="24"/>
        </w:rPr>
        <w:t>добара</w:t>
      </w:r>
      <w:proofErr w:type="spellEnd"/>
      <w:r w:rsidRPr="00F9776D">
        <w:rPr>
          <w:rFonts w:ascii="Times New Roman" w:hAnsi="Times New Roman"/>
          <w:b/>
          <w:bCs/>
          <w:sz w:val="24"/>
          <w:szCs w:val="24"/>
        </w:rPr>
        <w:t>:</w:t>
      </w:r>
    </w:p>
    <w:p w:rsidR="00F9776D" w:rsidRDefault="00F9776D" w:rsidP="00F9776D">
      <w:pPr>
        <w:autoSpaceDE w:val="0"/>
        <w:autoSpaceDN w:val="0"/>
        <w:adjustRightInd w:val="0"/>
        <w:spacing w:after="0"/>
        <w:jc w:val="both"/>
        <w:rPr>
          <w:rFonts w:ascii="Times New Roman" w:hAnsi="Times New Roman"/>
          <w:sz w:val="24"/>
          <w:szCs w:val="24"/>
        </w:rPr>
      </w:pPr>
      <w:proofErr w:type="spellStart"/>
      <w:r w:rsidRPr="00F9776D">
        <w:rPr>
          <w:rFonts w:ascii="Times New Roman" w:hAnsi="Times New Roman"/>
          <w:sz w:val="24"/>
          <w:szCs w:val="24"/>
        </w:rPr>
        <w:t>Место</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испоруке</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је</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франко</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магацин</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наручиоца</w:t>
      </w:r>
      <w:proofErr w:type="spellEnd"/>
      <w:r w:rsidRPr="00F9776D">
        <w:rPr>
          <w:rFonts w:ascii="Times New Roman" w:hAnsi="Times New Roman"/>
          <w:sz w:val="24"/>
          <w:szCs w:val="24"/>
        </w:rPr>
        <w:t xml:space="preserve">, у </w:t>
      </w:r>
      <w:proofErr w:type="spellStart"/>
      <w:r w:rsidRPr="00F9776D">
        <w:rPr>
          <w:rFonts w:ascii="Times New Roman" w:hAnsi="Times New Roman"/>
          <w:sz w:val="24"/>
          <w:szCs w:val="24"/>
        </w:rPr>
        <w:t>присуству</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овлашћених</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представника</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уговорних</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страна.Понуђачи</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су</w:t>
      </w:r>
      <w:proofErr w:type="spellEnd"/>
      <w:r w:rsidRPr="00F9776D">
        <w:rPr>
          <w:rFonts w:ascii="Times New Roman" w:hAnsi="Times New Roman"/>
          <w:sz w:val="24"/>
          <w:szCs w:val="24"/>
        </w:rPr>
        <w:t xml:space="preserve"> у </w:t>
      </w:r>
      <w:proofErr w:type="spellStart"/>
      <w:r w:rsidRPr="00F9776D">
        <w:rPr>
          <w:rFonts w:ascii="Times New Roman" w:hAnsi="Times New Roman"/>
          <w:sz w:val="24"/>
          <w:szCs w:val="24"/>
        </w:rPr>
        <w:t>обавези</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да</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поштују</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време</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испоруке</w:t>
      </w:r>
      <w:proofErr w:type="spellEnd"/>
      <w:r w:rsidRPr="00F9776D">
        <w:rPr>
          <w:rFonts w:ascii="Times New Roman" w:hAnsi="Times New Roman"/>
          <w:sz w:val="24"/>
          <w:szCs w:val="24"/>
        </w:rPr>
        <w:t xml:space="preserve"> – </w:t>
      </w:r>
      <w:proofErr w:type="spellStart"/>
      <w:r w:rsidRPr="00F9776D">
        <w:rPr>
          <w:rFonts w:ascii="Times New Roman" w:hAnsi="Times New Roman"/>
          <w:sz w:val="24"/>
          <w:szCs w:val="24"/>
        </w:rPr>
        <w:t>радним</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даном</w:t>
      </w:r>
      <w:proofErr w:type="spellEnd"/>
      <w:r w:rsidRPr="00F9776D">
        <w:rPr>
          <w:rFonts w:ascii="Times New Roman" w:hAnsi="Times New Roman"/>
          <w:sz w:val="24"/>
          <w:szCs w:val="24"/>
        </w:rPr>
        <w:t xml:space="preserve"> </w:t>
      </w:r>
      <w:proofErr w:type="spellStart"/>
      <w:r w:rsidRPr="00F9776D">
        <w:rPr>
          <w:rFonts w:ascii="Times New Roman" w:hAnsi="Times New Roman"/>
          <w:sz w:val="24"/>
          <w:szCs w:val="24"/>
        </w:rPr>
        <w:t>од</w:t>
      </w:r>
      <w:proofErr w:type="spellEnd"/>
      <w:r w:rsidRPr="00F9776D">
        <w:rPr>
          <w:rFonts w:ascii="Times New Roman" w:hAnsi="Times New Roman"/>
          <w:sz w:val="24"/>
          <w:szCs w:val="24"/>
        </w:rPr>
        <w:t xml:space="preserve"> 6</w:t>
      </w:r>
      <w:proofErr w:type="gramStart"/>
      <w:r w:rsidRPr="00F9776D">
        <w:rPr>
          <w:rFonts w:ascii="Times New Roman" w:hAnsi="Times New Roman"/>
          <w:sz w:val="24"/>
          <w:szCs w:val="24"/>
        </w:rPr>
        <w:t>,00</w:t>
      </w:r>
      <w:proofErr w:type="gramEnd"/>
      <w:r w:rsidRPr="00F9776D">
        <w:rPr>
          <w:rFonts w:ascii="Times New Roman" w:hAnsi="Times New Roman"/>
          <w:sz w:val="24"/>
          <w:szCs w:val="24"/>
        </w:rPr>
        <w:t xml:space="preserve"> – 14,00 </w:t>
      </w:r>
      <w:proofErr w:type="spellStart"/>
      <w:r w:rsidRPr="00F9776D">
        <w:rPr>
          <w:rFonts w:ascii="Times New Roman" w:hAnsi="Times New Roman"/>
          <w:sz w:val="24"/>
          <w:szCs w:val="24"/>
        </w:rPr>
        <w:t>часова</w:t>
      </w:r>
      <w:proofErr w:type="spellEnd"/>
      <w:r w:rsidRPr="00F9776D">
        <w:rPr>
          <w:rFonts w:ascii="Times New Roman" w:hAnsi="Times New Roman"/>
          <w:sz w:val="24"/>
          <w:szCs w:val="24"/>
        </w:rPr>
        <w:t>.</w:t>
      </w:r>
    </w:p>
    <w:p w:rsidR="00985DB5" w:rsidRDefault="00985DB5" w:rsidP="00985DB5">
      <w:pPr>
        <w:tabs>
          <w:tab w:val="left" w:pos="9231"/>
          <w:tab w:val="left" w:pos="9412"/>
        </w:tabs>
        <w:spacing w:after="0" w:line="240" w:lineRule="auto"/>
        <w:ind w:left="-426" w:right="-710" w:firstLine="426"/>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sr-Cyrl-CS"/>
        </w:rPr>
        <w:t xml:space="preserve">Испорука свих добара </w:t>
      </w:r>
      <w:r>
        <w:rPr>
          <w:rFonts w:ascii="Times New Roman" w:eastAsia="Times New Roman" w:hAnsi="Times New Roman"/>
          <w:bCs/>
          <w:iCs/>
          <w:sz w:val="24"/>
          <w:szCs w:val="24"/>
          <w:lang w:val="sr-Cyrl-CS"/>
        </w:rPr>
        <w:t xml:space="preserve">ће </w:t>
      </w:r>
      <w:r w:rsidRPr="00EC1BDA">
        <w:rPr>
          <w:rFonts w:ascii="Times New Roman" w:eastAsia="Times New Roman" w:hAnsi="Times New Roman"/>
          <w:bCs/>
          <w:iCs/>
          <w:sz w:val="24"/>
          <w:szCs w:val="24"/>
          <w:lang w:val="sr-Cyrl-CS"/>
        </w:rPr>
        <w:t xml:space="preserve">се врши </w:t>
      </w:r>
      <w:r>
        <w:rPr>
          <w:rFonts w:ascii="Times New Roman" w:eastAsia="Times New Roman" w:hAnsi="Times New Roman"/>
          <w:bCs/>
          <w:iCs/>
          <w:sz w:val="24"/>
          <w:szCs w:val="24"/>
          <w:lang w:val="sr-Cyrl-CS"/>
        </w:rPr>
        <w:t xml:space="preserve"> на адресе Наручиоца и  то </w:t>
      </w:r>
    </w:p>
    <w:p w:rsidR="00985DB5" w:rsidRPr="00DD6C26" w:rsidRDefault="00985DB5" w:rsidP="00985DB5">
      <w:pPr>
        <w:spacing w:after="0" w:line="240" w:lineRule="auto"/>
        <w:ind w:firstLine="360"/>
        <w:jc w:val="both"/>
        <w:rPr>
          <w:rFonts w:ascii="Times New Roman" w:eastAsia="Times New Roman" w:hAnsi="Times New Roman"/>
          <w:bCs/>
          <w:iCs/>
          <w:sz w:val="24"/>
          <w:szCs w:val="24"/>
          <w:lang w:val="sr-Cyrl-CS"/>
        </w:rPr>
      </w:pPr>
      <w:r>
        <w:rPr>
          <w:lang w:val="sr-Cyrl-CS"/>
        </w:rPr>
        <w:t>1</w:t>
      </w:r>
      <w:r w:rsidRPr="00DD6C26">
        <w:rPr>
          <w:rFonts w:ascii="Times New Roman" w:eastAsia="Times New Roman" w:hAnsi="Times New Roman"/>
          <w:bCs/>
          <w:iCs/>
          <w:sz w:val="24"/>
          <w:szCs w:val="24"/>
          <w:lang w:val="sr-Cyrl-CS"/>
        </w:rPr>
        <w:t>) „Парк“, у Оџацима, ул. В. Пелагића 60;</w:t>
      </w:r>
    </w:p>
    <w:p w:rsidR="00985DB5" w:rsidRPr="00DD6C26" w:rsidRDefault="00985DB5" w:rsidP="00985DB5">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2) „Дуга“', у Бачком Брестовцу, ул. М. Тита 83;</w:t>
      </w:r>
    </w:p>
    <w:p w:rsidR="00985DB5" w:rsidRPr="00DD6C26" w:rsidRDefault="00985DB5" w:rsidP="00985DB5">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3) „Колибри“, у Бачком Грачацу, ул. М. Орешковића 85;</w:t>
      </w:r>
    </w:p>
    <w:p w:rsidR="00985DB5" w:rsidRPr="00DD6C26" w:rsidRDefault="00985DB5" w:rsidP="00985DB5">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4) „Маслачак“, у Богојеву, ул. М. Тита бб;</w:t>
      </w:r>
    </w:p>
    <w:p w:rsidR="00985DB5" w:rsidRPr="00DD6C26" w:rsidRDefault="00985DB5" w:rsidP="00985DB5">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5) „Чаролија“, у Дероњама, ул. </w:t>
      </w:r>
      <w:r>
        <w:rPr>
          <w:rFonts w:ascii="Times New Roman" w:eastAsia="Times New Roman" w:hAnsi="Times New Roman"/>
          <w:bCs/>
          <w:iCs/>
          <w:sz w:val="24"/>
          <w:szCs w:val="24"/>
          <w:lang w:val="sr-Cyrl-CS"/>
        </w:rPr>
        <w:t>Железничка 16</w:t>
      </w:r>
      <w:r w:rsidRPr="00DD6C26">
        <w:rPr>
          <w:rFonts w:ascii="Times New Roman" w:eastAsia="Times New Roman" w:hAnsi="Times New Roman"/>
          <w:bCs/>
          <w:iCs/>
          <w:sz w:val="24"/>
          <w:szCs w:val="24"/>
          <w:lang w:val="sr-Cyrl-CS"/>
        </w:rPr>
        <w:t>;</w:t>
      </w:r>
    </w:p>
    <w:p w:rsidR="00985DB5" w:rsidRPr="00DD6C26" w:rsidRDefault="00985DB5" w:rsidP="00985DB5">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6) „Сунцокрет“, у Каравукову, ул. Прохора Пчињског 77;</w:t>
      </w:r>
    </w:p>
    <w:p w:rsidR="00985DB5" w:rsidRPr="00DD6C26" w:rsidRDefault="00985DB5" w:rsidP="00985DB5">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7) „Лептирић“, у Лалићу, ул. М. Тита 23а;</w:t>
      </w:r>
    </w:p>
    <w:p w:rsidR="00985DB5" w:rsidRPr="00DD6C26" w:rsidRDefault="00985DB5" w:rsidP="00985DB5">
      <w:pPr>
        <w:spacing w:after="0" w:line="240" w:lineRule="auto"/>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lastRenderedPageBreak/>
        <w:t xml:space="preserve">       8) „Пчелица“, у Раткову, ул. Р. Павловића бб;</w:t>
      </w:r>
    </w:p>
    <w:p w:rsidR="00985DB5" w:rsidRPr="00DD6C26" w:rsidRDefault="00985DB5" w:rsidP="00985DB5">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 xml:space="preserve"> 9) „Цврчак“, у Српском Милетићу, ул. Светог Саве 25;</w:t>
      </w:r>
    </w:p>
    <w:p w:rsidR="00985DB5" w:rsidRPr="00DD6C26" w:rsidRDefault="00985DB5" w:rsidP="00985DB5">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10) „Бајка“, у Оџацима, ул. Видовданска 20.</w:t>
      </w:r>
    </w:p>
    <w:p w:rsidR="00985DB5" w:rsidRPr="00DD6C26" w:rsidRDefault="00985DB5" w:rsidP="00985DB5">
      <w:pPr>
        <w:spacing w:after="0" w:line="240" w:lineRule="auto"/>
        <w:ind w:firstLine="360"/>
        <w:jc w:val="both"/>
        <w:rPr>
          <w:rFonts w:ascii="Times New Roman" w:eastAsia="Times New Roman" w:hAnsi="Times New Roman"/>
          <w:bCs/>
          <w:iCs/>
          <w:sz w:val="24"/>
          <w:szCs w:val="24"/>
          <w:lang w:val="sr-Cyrl-CS"/>
        </w:rPr>
      </w:pPr>
      <w:r w:rsidRPr="00DD6C26">
        <w:rPr>
          <w:rFonts w:ascii="Times New Roman" w:eastAsia="Times New Roman" w:hAnsi="Times New Roman"/>
          <w:bCs/>
          <w:iCs/>
          <w:sz w:val="24"/>
          <w:szCs w:val="24"/>
          <w:lang w:val="sr-Cyrl-CS"/>
        </w:rPr>
        <w:t>11) ПУ,,ПОЛЕТАРАЦ“ул.Жарка Зрењанина бб Оџаци</w:t>
      </w:r>
    </w:p>
    <w:p w:rsidR="00985DB5" w:rsidRDefault="00985DB5" w:rsidP="00F9776D">
      <w:pPr>
        <w:autoSpaceDE w:val="0"/>
        <w:autoSpaceDN w:val="0"/>
        <w:adjustRightInd w:val="0"/>
        <w:spacing w:after="0" w:line="240" w:lineRule="auto"/>
        <w:jc w:val="both"/>
        <w:rPr>
          <w:rFonts w:ascii="Times New Roman" w:hAnsi="Times New Roman"/>
          <w:b/>
          <w:bCs/>
          <w:sz w:val="24"/>
          <w:szCs w:val="24"/>
        </w:rPr>
      </w:pPr>
    </w:p>
    <w:p w:rsidR="00117FB4" w:rsidRPr="00E23D41" w:rsidRDefault="00117FB4" w:rsidP="00F9776D">
      <w:pPr>
        <w:autoSpaceDE w:val="0"/>
        <w:autoSpaceDN w:val="0"/>
        <w:adjustRightInd w:val="0"/>
        <w:spacing w:after="0" w:line="240" w:lineRule="auto"/>
        <w:jc w:val="both"/>
        <w:rPr>
          <w:rFonts w:ascii="Times New Roman" w:hAnsi="Times New Roman"/>
          <w:b/>
          <w:bCs/>
          <w:sz w:val="24"/>
          <w:szCs w:val="24"/>
        </w:rPr>
      </w:pPr>
      <w:proofErr w:type="spellStart"/>
      <w:r w:rsidRPr="00E23D41">
        <w:rPr>
          <w:rFonts w:ascii="Times New Roman" w:hAnsi="Times New Roman"/>
          <w:b/>
          <w:bCs/>
          <w:sz w:val="24"/>
          <w:szCs w:val="24"/>
        </w:rPr>
        <w:t>Посебни</w:t>
      </w:r>
      <w:proofErr w:type="spellEnd"/>
      <w:r w:rsidRPr="00E23D41">
        <w:rPr>
          <w:rFonts w:ascii="Times New Roman" w:hAnsi="Times New Roman"/>
          <w:b/>
          <w:bCs/>
          <w:sz w:val="24"/>
          <w:szCs w:val="24"/>
        </w:rPr>
        <w:t xml:space="preserve"> </w:t>
      </w:r>
      <w:proofErr w:type="spellStart"/>
      <w:r w:rsidRPr="00E23D41">
        <w:rPr>
          <w:rFonts w:ascii="Times New Roman" w:hAnsi="Times New Roman"/>
          <w:b/>
          <w:bCs/>
          <w:sz w:val="24"/>
          <w:szCs w:val="24"/>
        </w:rPr>
        <w:t>захтеви</w:t>
      </w:r>
      <w:proofErr w:type="spellEnd"/>
    </w:p>
    <w:p w:rsidR="00117FB4" w:rsidRPr="00E23D41" w:rsidRDefault="00117FB4" w:rsidP="00117FB4">
      <w:pPr>
        <w:autoSpaceDE w:val="0"/>
        <w:autoSpaceDN w:val="0"/>
        <w:adjustRightInd w:val="0"/>
        <w:spacing w:after="0" w:line="240" w:lineRule="auto"/>
        <w:jc w:val="both"/>
        <w:rPr>
          <w:rFonts w:ascii="Times New Roman" w:eastAsia="TimesNewRomanPSMT" w:hAnsi="Times New Roman"/>
          <w:sz w:val="24"/>
          <w:szCs w:val="24"/>
        </w:rPr>
      </w:pPr>
      <w:proofErr w:type="spellStart"/>
      <w:r w:rsidRPr="00E23D41">
        <w:rPr>
          <w:rFonts w:ascii="Times New Roman" w:eastAsia="TimesNewRomanPSMT" w:hAnsi="Times New Roman"/>
          <w:sz w:val="24"/>
          <w:szCs w:val="24"/>
        </w:rPr>
        <w:t>Квалитет</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понуђених</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средстава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мора</w:t>
      </w:r>
      <w:proofErr w:type="spellEnd"/>
      <w:r w:rsidRPr="00E23D41">
        <w:rPr>
          <w:rFonts w:ascii="Times New Roman" w:eastAsia="TimesNewRomanPSMT" w:hAnsi="Times New Roman"/>
          <w:sz w:val="24"/>
          <w:szCs w:val="24"/>
        </w:rPr>
        <w:t xml:space="preserve"> </w:t>
      </w:r>
      <w:proofErr w:type="spellStart"/>
      <w:proofErr w:type="gramStart"/>
      <w:r w:rsidRPr="00E23D41">
        <w:rPr>
          <w:rFonts w:ascii="Times New Roman" w:eastAsia="TimesNewRomanPSMT" w:hAnsi="Times New Roman"/>
          <w:sz w:val="24"/>
          <w:szCs w:val="24"/>
        </w:rPr>
        <w:t>одговарати</w:t>
      </w:r>
      <w:proofErr w:type="spellEnd"/>
      <w:r>
        <w:rPr>
          <w:rFonts w:ascii="Times New Roman" w:eastAsia="TimesNewRomanPSMT" w:hAnsi="Times New Roman"/>
          <w:sz w:val="24"/>
          <w:szCs w:val="24"/>
        </w:rPr>
        <w:t xml:space="preserve"> </w:t>
      </w:r>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квалитету</w:t>
      </w:r>
      <w:proofErr w:type="spellEnd"/>
      <w:proofErr w:type="gram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тражених</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због</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квалитетног</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одржавањахигијене</w:t>
      </w:r>
      <w:proofErr w:type="spellEnd"/>
      <w:r w:rsidRPr="00E23D41">
        <w:rPr>
          <w:rFonts w:ascii="Times New Roman" w:eastAsia="TimesNewRomanPSMT" w:hAnsi="Times New Roman"/>
          <w:sz w:val="24"/>
          <w:szCs w:val="24"/>
        </w:rPr>
        <w:t xml:space="preserve"> у </w:t>
      </w:r>
      <w:proofErr w:type="spellStart"/>
      <w:r w:rsidRPr="00E23D41">
        <w:rPr>
          <w:rFonts w:ascii="Times New Roman" w:eastAsia="TimesNewRomanPSMT" w:hAnsi="Times New Roman"/>
          <w:sz w:val="24"/>
          <w:szCs w:val="24"/>
        </w:rPr>
        <w:t>објектима</w:t>
      </w:r>
      <w:proofErr w:type="spellEnd"/>
      <w:r w:rsidRPr="00E23D41">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установе</w:t>
      </w:r>
      <w:proofErr w:type="spellEnd"/>
      <w:r>
        <w:rPr>
          <w:rFonts w:ascii="Times New Roman" w:eastAsia="TimesNewRomanPSMT" w:hAnsi="Times New Roman"/>
          <w:sz w:val="24"/>
          <w:szCs w:val="24"/>
        </w:rPr>
        <w:t xml:space="preserve"> </w:t>
      </w:r>
      <w:r w:rsidRPr="00E23D41">
        <w:rPr>
          <w:rFonts w:ascii="Times New Roman" w:eastAsia="TimesNewRomanPSMT" w:hAnsi="Times New Roman"/>
          <w:sz w:val="24"/>
          <w:szCs w:val="24"/>
        </w:rPr>
        <w:t xml:space="preserve">и </w:t>
      </w:r>
      <w:proofErr w:type="spellStart"/>
      <w:r w:rsidRPr="00E23D41">
        <w:rPr>
          <w:rFonts w:ascii="Times New Roman" w:eastAsia="TimesNewRomanPSMT" w:hAnsi="Times New Roman"/>
          <w:sz w:val="24"/>
          <w:szCs w:val="24"/>
        </w:rPr>
        <w:t>због</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потребе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да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мањом</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концентрацијом</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средстава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постигне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потребан</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степен</w:t>
      </w:r>
      <w:proofErr w:type="spellEnd"/>
      <w:r>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чистоће</w:t>
      </w:r>
      <w:proofErr w:type="spellEnd"/>
      <w:r w:rsidRPr="00E23D41">
        <w:rPr>
          <w:rFonts w:ascii="Times New Roman" w:eastAsia="TimesNewRomanPSMT" w:hAnsi="Times New Roman"/>
          <w:sz w:val="24"/>
          <w:szCs w:val="24"/>
        </w:rPr>
        <w:t xml:space="preserve">, а </w:t>
      </w:r>
      <w:proofErr w:type="spellStart"/>
      <w:r w:rsidRPr="00E23D41">
        <w:rPr>
          <w:rFonts w:ascii="Times New Roman" w:eastAsia="TimesNewRomanPSMT" w:hAnsi="Times New Roman"/>
          <w:sz w:val="24"/>
          <w:szCs w:val="24"/>
        </w:rPr>
        <w:t>што</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зависи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од</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квалитета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производа</w:t>
      </w:r>
      <w:proofErr w:type="spellEnd"/>
      <w:r w:rsidRPr="00E23D41">
        <w:rPr>
          <w:rFonts w:ascii="Times New Roman" w:eastAsia="TimesNewRomanPSMT" w:hAnsi="Times New Roman"/>
          <w:sz w:val="24"/>
          <w:szCs w:val="24"/>
        </w:rPr>
        <w:t>.</w:t>
      </w:r>
    </w:p>
    <w:p w:rsidR="00117FB4" w:rsidRPr="00E23D41" w:rsidRDefault="00117FB4" w:rsidP="00117FB4">
      <w:pPr>
        <w:autoSpaceDE w:val="0"/>
        <w:autoSpaceDN w:val="0"/>
        <w:adjustRightInd w:val="0"/>
        <w:spacing w:after="0" w:line="240" w:lineRule="auto"/>
        <w:jc w:val="both"/>
        <w:rPr>
          <w:rFonts w:ascii="Times New Roman" w:eastAsia="TimesNewRomanPSMT" w:hAnsi="Times New Roman"/>
          <w:sz w:val="24"/>
          <w:szCs w:val="24"/>
        </w:rPr>
      </w:pPr>
      <w:proofErr w:type="spellStart"/>
      <w:proofErr w:type="gramStart"/>
      <w:r w:rsidRPr="00E23D41">
        <w:rPr>
          <w:rFonts w:ascii="Times New Roman" w:eastAsia="TimesNewRomanPSMT" w:hAnsi="Times New Roman"/>
          <w:sz w:val="24"/>
          <w:szCs w:val="24"/>
        </w:rPr>
        <w:t>Квалитет</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мора</w:t>
      </w:r>
      <w:proofErr w:type="spellEnd"/>
      <w:r w:rsidRPr="00E23D41">
        <w:rPr>
          <w:rFonts w:ascii="Times New Roman" w:eastAsia="TimesNewRomanPSMT" w:hAnsi="Times New Roman"/>
          <w:sz w:val="24"/>
          <w:szCs w:val="24"/>
        </w:rPr>
        <w:t xml:space="preserve"> у </w:t>
      </w:r>
      <w:proofErr w:type="spellStart"/>
      <w:r w:rsidRPr="00E23D41">
        <w:rPr>
          <w:rFonts w:ascii="Times New Roman" w:eastAsia="TimesNewRomanPSMT" w:hAnsi="Times New Roman"/>
          <w:sz w:val="24"/>
          <w:szCs w:val="24"/>
        </w:rPr>
        <w:t>потпуности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одговарати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важећим</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домаћим</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или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међународним</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стандардима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туврсту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робе</w:t>
      </w:r>
      <w:proofErr w:type="spellEnd"/>
      <w:r w:rsidRPr="00E23D41">
        <w:rPr>
          <w:rFonts w:ascii="Times New Roman" w:eastAsia="TimesNewRomanPSMT" w:hAnsi="Times New Roman"/>
          <w:sz w:val="24"/>
          <w:szCs w:val="24"/>
        </w:rPr>
        <w:t>.</w:t>
      </w:r>
      <w:proofErr w:type="gram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Добра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морају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имати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декларацију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на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српско</w:t>
      </w:r>
      <w:r>
        <w:rPr>
          <w:rFonts w:ascii="Times New Roman" w:eastAsia="TimesNewRomanPSMT" w:hAnsi="Times New Roman"/>
          <w:sz w:val="24"/>
          <w:szCs w:val="24"/>
        </w:rPr>
        <w:t>м</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језику</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која</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садржи</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податке</w:t>
      </w:r>
      <w:proofErr w:type="spellEnd"/>
      <w:r>
        <w:rPr>
          <w:rFonts w:ascii="Times New Roman" w:eastAsia="TimesNewRomanPSMT" w:hAnsi="Times New Roman"/>
          <w:sz w:val="24"/>
          <w:szCs w:val="24"/>
        </w:rPr>
        <w:t xml:space="preserve"> о </w:t>
      </w:r>
      <w:proofErr w:type="spellStart"/>
      <w:r w:rsidRPr="00E23D41">
        <w:rPr>
          <w:rFonts w:ascii="Times New Roman" w:eastAsia="TimesNewRomanPSMT" w:hAnsi="Times New Roman"/>
          <w:sz w:val="24"/>
          <w:szCs w:val="24"/>
        </w:rPr>
        <w:t>произвођачу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земљи</w:t>
      </w:r>
      <w:proofErr w:type="spellEnd"/>
      <w:r>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порекла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увознику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добављачу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саставу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количини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квалитету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датуму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производње</w:t>
      </w:r>
      <w:proofErr w:type="spellEnd"/>
      <w:r w:rsidRPr="00E23D41">
        <w:rPr>
          <w:rFonts w:ascii="Times New Roman" w:eastAsia="TimesNewRomanPSMT" w:hAnsi="Times New Roman"/>
          <w:sz w:val="24"/>
          <w:szCs w:val="24"/>
        </w:rPr>
        <w:t xml:space="preserve"> и </w:t>
      </w:r>
      <w:proofErr w:type="spellStart"/>
      <w:r w:rsidRPr="00E23D41">
        <w:rPr>
          <w:rFonts w:ascii="Times New Roman" w:eastAsia="TimesNewRomanPSMT" w:hAnsi="Times New Roman"/>
          <w:sz w:val="24"/>
          <w:szCs w:val="24"/>
        </w:rPr>
        <w:t>року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трајања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односно</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року</w:t>
      </w:r>
      <w:proofErr w:type="spellEnd"/>
      <w:r>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употребе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начину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употребе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одржавању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или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чувању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производа</w:t>
      </w:r>
      <w:proofErr w:type="spellEnd"/>
      <w:r w:rsidRPr="00E23D41">
        <w:rPr>
          <w:rFonts w:ascii="Times New Roman" w:eastAsia="TimesNewRomanPSMT" w:hAnsi="Times New Roman"/>
          <w:sz w:val="24"/>
          <w:szCs w:val="24"/>
        </w:rPr>
        <w:t xml:space="preserve"> и </w:t>
      </w:r>
      <w:proofErr w:type="spellStart"/>
      <w:r w:rsidRPr="00E23D41">
        <w:rPr>
          <w:rFonts w:ascii="Times New Roman" w:eastAsia="TimesNewRomanPSMT" w:hAnsi="Times New Roman"/>
          <w:sz w:val="24"/>
          <w:szCs w:val="24"/>
        </w:rPr>
        <w:t>друге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податке</w:t>
      </w:r>
      <w:proofErr w:type="spellEnd"/>
      <w:r w:rsidRPr="00E23D41">
        <w:rPr>
          <w:rFonts w:ascii="Times New Roman" w:eastAsia="TimesNewRomanPSMT" w:hAnsi="Times New Roman"/>
          <w:sz w:val="24"/>
          <w:szCs w:val="24"/>
        </w:rPr>
        <w:t xml:space="preserve"> у </w:t>
      </w:r>
      <w:proofErr w:type="spellStart"/>
      <w:r w:rsidRPr="00E23D41">
        <w:rPr>
          <w:rFonts w:ascii="Times New Roman" w:eastAsia="TimesNewRomanPSMT" w:hAnsi="Times New Roman"/>
          <w:sz w:val="24"/>
          <w:szCs w:val="24"/>
        </w:rPr>
        <w:t>складу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законом</w:t>
      </w:r>
      <w:proofErr w:type="spellEnd"/>
      <w:r w:rsidRPr="00E23D41">
        <w:rPr>
          <w:rFonts w:ascii="Times New Roman" w:eastAsia="TimesNewRomanPSMT" w:hAnsi="Times New Roman"/>
          <w:sz w:val="24"/>
          <w:szCs w:val="24"/>
        </w:rPr>
        <w:t xml:space="preserve"> и </w:t>
      </w:r>
      <w:proofErr w:type="spellStart"/>
      <w:r w:rsidRPr="00E23D41">
        <w:rPr>
          <w:rFonts w:ascii="Times New Roman" w:eastAsia="TimesNewRomanPSMT" w:hAnsi="Times New Roman"/>
          <w:sz w:val="24"/>
          <w:szCs w:val="24"/>
        </w:rPr>
        <w:t>осталим</w:t>
      </w:r>
      <w:proofErr w:type="spellEnd"/>
      <w:r>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прописима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који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регулишу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ову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област</w:t>
      </w:r>
      <w:proofErr w:type="spellEnd"/>
      <w:r w:rsidRPr="00E23D41">
        <w:rPr>
          <w:rFonts w:ascii="Times New Roman" w:eastAsia="TimesNewRomanPSMT" w:hAnsi="Times New Roman"/>
          <w:sz w:val="24"/>
          <w:szCs w:val="24"/>
        </w:rPr>
        <w:t>.</w:t>
      </w:r>
    </w:p>
    <w:p w:rsidR="00117FB4" w:rsidRPr="00E23D41" w:rsidRDefault="00117FB4" w:rsidP="00117FB4">
      <w:pPr>
        <w:autoSpaceDE w:val="0"/>
        <w:autoSpaceDN w:val="0"/>
        <w:adjustRightInd w:val="0"/>
        <w:spacing w:after="0" w:line="240" w:lineRule="auto"/>
        <w:jc w:val="both"/>
        <w:rPr>
          <w:rFonts w:ascii="Times New Roman" w:eastAsia="TimesNewRomanPSMT" w:hAnsi="Times New Roman"/>
          <w:sz w:val="24"/>
          <w:szCs w:val="24"/>
        </w:rPr>
      </w:pPr>
      <w:proofErr w:type="spellStart"/>
      <w:r w:rsidRPr="00E23D41">
        <w:rPr>
          <w:rFonts w:ascii="Times New Roman" w:eastAsia="TimesNewRomanPSMT" w:hAnsi="Times New Roman"/>
          <w:sz w:val="24"/>
          <w:szCs w:val="24"/>
        </w:rPr>
        <w:t>Декларација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производа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доказује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усаглашеност</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испоручене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робе</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техничком</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спецификацијом</w:t>
      </w:r>
      <w:proofErr w:type="spellEnd"/>
      <w:r w:rsidRPr="00E23D41">
        <w:rPr>
          <w:rFonts w:ascii="Times New Roman" w:eastAsia="TimesNewRomanPSMT" w:hAnsi="Times New Roman"/>
          <w:sz w:val="24"/>
          <w:szCs w:val="24"/>
        </w:rPr>
        <w:t xml:space="preserve"> и</w:t>
      </w:r>
    </w:p>
    <w:p w:rsidR="00117FB4" w:rsidRPr="00E23D41" w:rsidRDefault="00117FB4" w:rsidP="00117FB4">
      <w:pPr>
        <w:autoSpaceDE w:val="0"/>
        <w:autoSpaceDN w:val="0"/>
        <w:adjustRightInd w:val="0"/>
        <w:spacing w:after="0" w:line="240" w:lineRule="auto"/>
        <w:jc w:val="both"/>
        <w:rPr>
          <w:rFonts w:ascii="Times New Roman" w:eastAsia="TimesNewRomanPSMT" w:hAnsi="Times New Roman"/>
          <w:sz w:val="24"/>
          <w:szCs w:val="24"/>
        </w:rPr>
      </w:pPr>
      <w:proofErr w:type="spellStart"/>
      <w:proofErr w:type="gramStart"/>
      <w:r w:rsidRPr="00E23D41">
        <w:rPr>
          <w:rFonts w:ascii="Times New Roman" w:eastAsia="TimesNewRomanPSMT" w:hAnsi="Times New Roman"/>
          <w:sz w:val="24"/>
          <w:szCs w:val="24"/>
        </w:rPr>
        <w:t>описима</w:t>
      </w:r>
      <w:proofErr w:type="spellEnd"/>
      <w:proofErr w:type="gram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траженим</w:t>
      </w:r>
      <w:proofErr w:type="spellEnd"/>
      <w:r w:rsidRPr="00E23D41">
        <w:rPr>
          <w:rFonts w:ascii="Times New Roman" w:eastAsia="TimesNewRomanPSMT" w:hAnsi="Times New Roman"/>
          <w:sz w:val="24"/>
          <w:szCs w:val="24"/>
        </w:rPr>
        <w:t xml:space="preserve"> у </w:t>
      </w:r>
      <w:proofErr w:type="spellStart"/>
      <w:r w:rsidRPr="00E23D41">
        <w:rPr>
          <w:rFonts w:ascii="Times New Roman" w:eastAsia="TimesNewRomanPSMT" w:hAnsi="Times New Roman"/>
          <w:sz w:val="24"/>
          <w:szCs w:val="24"/>
        </w:rPr>
        <w:t>конкурсној</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документацији</w:t>
      </w:r>
      <w:proofErr w:type="spellEnd"/>
      <w:r w:rsidRPr="00E23D41">
        <w:rPr>
          <w:rFonts w:ascii="Times New Roman" w:eastAsia="TimesNewRomanPSMT" w:hAnsi="Times New Roman"/>
          <w:sz w:val="24"/>
          <w:szCs w:val="24"/>
        </w:rPr>
        <w:t>.</w:t>
      </w:r>
    </w:p>
    <w:p w:rsidR="00117FB4" w:rsidRPr="00E23D41" w:rsidRDefault="00117FB4" w:rsidP="00117FB4">
      <w:pPr>
        <w:autoSpaceDE w:val="0"/>
        <w:autoSpaceDN w:val="0"/>
        <w:adjustRightInd w:val="0"/>
        <w:spacing w:after="0" w:line="240" w:lineRule="auto"/>
        <w:rPr>
          <w:rFonts w:ascii="Times New Roman" w:eastAsia="TimesNewRomanPSMT" w:hAnsi="Times New Roman"/>
          <w:sz w:val="24"/>
          <w:szCs w:val="24"/>
        </w:rPr>
      </w:pPr>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proofErr w:type="spellStart"/>
      <w:r w:rsidRPr="00E23D41">
        <w:rPr>
          <w:rFonts w:ascii="Times New Roman" w:eastAsia="TimesNewRomanPSMT" w:hAnsi="Times New Roman"/>
          <w:sz w:val="24"/>
          <w:szCs w:val="24"/>
        </w:rPr>
        <w:t>Понуђач</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мора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Наручиоцу</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понудити</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сва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наведена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добра</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из</w:t>
      </w:r>
      <w:proofErr w:type="spellEnd"/>
      <w:r w:rsidRPr="00E23D41">
        <w:rPr>
          <w:rFonts w:ascii="Times New Roman" w:eastAsia="TimesNewRomanPSMT" w:hAnsi="Times New Roman"/>
          <w:sz w:val="24"/>
          <w:szCs w:val="24"/>
        </w:rPr>
        <w:t xml:space="preserve"> </w:t>
      </w:r>
      <w:proofErr w:type="spellStart"/>
      <w:r w:rsidRPr="00E23D41">
        <w:rPr>
          <w:rFonts w:ascii="Times New Roman" w:eastAsia="TimesNewRomanPSMT" w:hAnsi="Times New Roman"/>
          <w:sz w:val="24"/>
          <w:szCs w:val="24"/>
        </w:rPr>
        <w:t>Спецификација</w:t>
      </w:r>
      <w:proofErr w:type="spellEnd"/>
    </w:p>
    <w:p w:rsidR="00117FB4" w:rsidRPr="00E23D41" w:rsidRDefault="00117FB4" w:rsidP="00117FB4">
      <w:pPr>
        <w:autoSpaceDE w:val="0"/>
        <w:autoSpaceDN w:val="0"/>
        <w:adjustRightInd w:val="0"/>
        <w:spacing w:after="0" w:line="240" w:lineRule="auto"/>
        <w:rPr>
          <w:rFonts w:ascii="Times New Roman" w:eastAsia="TimesNewRomanPSMT" w:hAnsi="Times New Roman"/>
          <w:b/>
          <w:bCs/>
          <w:sz w:val="24"/>
          <w:szCs w:val="24"/>
        </w:rPr>
      </w:pPr>
      <w:proofErr w:type="gramStart"/>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proofErr w:type="spellStart"/>
      <w:r w:rsidRPr="00E23D41">
        <w:rPr>
          <w:rFonts w:ascii="Times New Roman" w:eastAsia="TimesNewRomanPSMT" w:hAnsi="Times New Roman"/>
          <w:b/>
          <w:bCs/>
          <w:sz w:val="24"/>
          <w:szCs w:val="24"/>
        </w:rPr>
        <w:t>Понуђена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добра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морају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одговарати</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прописа</w:t>
      </w:r>
      <w:r>
        <w:rPr>
          <w:rFonts w:ascii="Times New Roman" w:eastAsia="TimesNewRomanPSMT" w:hAnsi="Times New Roman"/>
          <w:b/>
          <w:bCs/>
          <w:sz w:val="24"/>
          <w:szCs w:val="24"/>
        </w:rPr>
        <w:t>ним</w:t>
      </w:r>
      <w:proofErr w:type="spellEnd"/>
      <w:r>
        <w:rPr>
          <w:rFonts w:ascii="Times New Roman" w:eastAsia="TimesNewRomanPSMT" w:hAnsi="Times New Roman"/>
          <w:b/>
          <w:bCs/>
          <w:sz w:val="24"/>
          <w:szCs w:val="24"/>
        </w:rPr>
        <w:t xml:space="preserve"> и </w:t>
      </w:r>
      <w:proofErr w:type="spellStart"/>
      <w:r>
        <w:rPr>
          <w:rFonts w:ascii="Times New Roman" w:eastAsia="TimesNewRomanPSMT" w:hAnsi="Times New Roman"/>
          <w:b/>
          <w:bCs/>
          <w:sz w:val="24"/>
          <w:szCs w:val="24"/>
        </w:rPr>
        <w:t>прихваћеним</w:t>
      </w:r>
      <w:proofErr w:type="spellEnd"/>
      <w:r>
        <w:rPr>
          <w:rFonts w:ascii="Times New Roman" w:eastAsia="TimesNewRomanPSMT" w:hAnsi="Times New Roman"/>
          <w:b/>
          <w:bCs/>
          <w:sz w:val="24"/>
          <w:szCs w:val="24"/>
        </w:rPr>
        <w:t xml:space="preserve"> </w:t>
      </w:r>
      <w:proofErr w:type="spellStart"/>
      <w:r>
        <w:rPr>
          <w:rFonts w:ascii="Times New Roman" w:eastAsia="TimesNewRomanPSMT" w:hAnsi="Times New Roman"/>
          <w:b/>
          <w:bCs/>
          <w:sz w:val="24"/>
          <w:szCs w:val="24"/>
        </w:rPr>
        <w:t>стандардима</w:t>
      </w:r>
      <w:proofErr w:type="spellEnd"/>
      <w:r>
        <w:rPr>
          <w:rFonts w:ascii="Times New Roman" w:eastAsia="TimesNewRomanPSMT" w:hAnsi="Times New Roman"/>
          <w:b/>
          <w:bCs/>
          <w:sz w:val="24"/>
          <w:szCs w:val="24"/>
        </w:rPr>
        <w:t xml:space="preserve"> и </w:t>
      </w:r>
      <w:proofErr w:type="spellStart"/>
      <w:r w:rsidRPr="00E23D41">
        <w:rPr>
          <w:rFonts w:ascii="Times New Roman" w:eastAsia="TimesNewRomanPSMT" w:hAnsi="Times New Roman"/>
          <w:b/>
          <w:bCs/>
          <w:sz w:val="24"/>
          <w:szCs w:val="24"/>
        </w:rPr>
        <w:t>бити</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здравствено</w:t>
      </w:r>
      <w:proofErr w:type="spellEnd"/>
      <w:r w:rsidRPr="00E23D41">
        <w:rPr>
          <w:rFonts w:ascii="Times New Roman" w:eastAsia="TimesNewRomanPSMT" w:hAnsi="Times New Roman"/>
          <w:b/>
          <w:bCs/>
          <w:sz w:val="24"/>
          <w:szCs w:val="24"/>
        </w:rPr>
        <w:t xml:space="preserve"> и</w:t>
      </w:r>
      <w:r>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хигијенски</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исправна</w:t>
      </w:r>
      <w:proofErr w:type="spellEnd"/>
      <w:r w:rsidRPr="00E23D41">
        <w:rPr>
          <w:rFonts w:ascii="Times New Roman" w:eastAsia="TimesNewRomanPSMT" w:hAnsi="Times New Roman"/>
          <w:b/>
          <w:bCs/>
          <w:sz w:val="24"/>
          <w:szCs w:val="24"/>
        </w:rPr>
        <w:t xml:space="preserve"> у </w:t>
      </w:r>
      <w:proofErr w:type="spellStart"/>
      <w:r w:rsidRPr="00E23D41">
        <w:rPr>
          <w:rFonts w:ascii="Times New Roman" w:eastAsia="TimesNewRomanPSMT" w:hAnsi="Times New Roman"/>
          <w:b/>
          <w:bCs/>
          <w:sz w:val="24"/>
          <w:szCs w:val="24"/>
        </w:rPr>
        <w:t>складу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са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важећим</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прописима</w:t>
      </w:r>
      <w:proofErr w:type="spellEnd"/>
      <w:r w:rsidRPr="00E23D41">
        <w:rPr>
          <w:rFonts w:ascii="Times New Roman" w:eastAsia="TimesNewRomanPSMT" w:hAnsi="Times New Roman"/>
          <w:b/>
          <w:bCs/>
          <w:sz w:val="24"/>
          <w:szCs w:val="24"/>
        </w:rPr>
        <w:t>.</w:t>
      </w:r>
      <w:proofErr w:type="gramEnd"/>
    </w:p>
    <w:p w:rsidR="00117FB4" w:rsidRPr="00E23D41" w:rsidRDefault="00117FB4" w:rsidP="00117FB4">
      <w:pPr>
        <w:autoSpaceDE w:val="0"/>
        <w:autoSpaceDN w:val="0"/>
        <w:adjustRightInd w:val="0"/>
        <w:spacing w:after="0" w:line="240" w:lineRule="auto"/>
        <w:rPr>
          <w:rFonts w:ascii="Times New Roman" w:eastAsia="TimesNewRomanPSMT" w:hAnsi="Times New Roman"/>
          <w:b/>
          <w:bCs/>
          <w:sz w:val="24"/>
          <w:szCs w:val="24"/>
        </w:rPr>
      </w:pPr>
      <w:proofErr w:type="gramStart"/>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proofErr w:type="spellStart"/>
      <w:r w:rsidRPr="00E23D41">
        <w:rPr>
          <w:rFonts w:ascii="Times New Roman" w:eastAsia="TimesNewRomanPSMT" w:hAnsi="Times New Roman"/>
          <w:b/>
          <w:bCs/>
          <w:sz w:val="24"/>
          <w:szCs w:val="24"/>
        </w:rPr>
        <w:t>Добра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морају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бити</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упакована</w:t>
      </w:r>
      <w:proofErr w:type="spellEnd"/>
      <w:r w:rsidRPr="00E23D41">
        <w:rPr>
          <w:rFonts w:ascii="Times New Roman" w:eastAsia="TimesNewRomanPSMT" w:hAnsi="Times New Roman"/>
          <w:b/>
          <w:bCs/>
          <w:sz w:val="24"/>
          <w:szCs w:val="24"/>
        </w:rPr>
        <w:t xml:space="preserve"> у </w:t>
      </w:r>
      <w:proofErr w:type="spellStart"/>
      <w:r w:rsidRPr="00E23D41">
        <w:rPr>
          <w:rFonts w:ascii="Times New Roman" w:eastAsia="TimesNewRomanPSMT" w:hAnsi="Times New Roman"/>
          <w:b/>
          <w:bCs/>
          <w:sz w:val="24"/>
          <w:szCs w:val="24"/>
        </w:rPr>
        <w:t>оригиналној</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п</w:t>
      </w:r>
      <w:r>
        <w:rPr>
          <w:rFonts w:ascii="Times New Roman" w:eastAsia="TimesNewRomanPSMT" w:hAnsi="Times New Roman"/>
          <w:b/>
          <w:bCs/>
          <w:sz w:val="24"/>
          <w:szCs w:val="24"/>
        </w:rPr>
        <w:t>роизвођачкој</w:t>
      </w:r>
      <w:proofErr w:type="spellEnd"/>
      <w:r>
        <w:rPr>
          <w:rFonts w:ascii="Times New Roman" w:eastAsia="TimesNewRomanPSMT" w:hAnsi="Times New Roman"/>
          <w:b/>
          <w:bCs/>
          <w:sz w:val="24"/>
          <w:szCs w:val="24"/>
        </w:rPr>
        <w:t xml:space="preserve"> </w:t>
      </w:r>
      <w:proofErr w:type="spellStart"/>
      <w:r>
        <w:rPr>
          <w:rFonts w:ascii="Times New Roman" w:eastAsia="TimesNewRomanPSMT" w:hAnsi="Times New Roman"/>
          <w:b/>
          <w:bCs/>
          <w:sz w:val="24"/>
          <w:szCs w:val="24"/>
        </w:rPr>
        <w:t>амбалажи</w:t>
      </w:r>
      <w:proofErr w:type="spellEnd"/>
      <w:r>
        <w:rPr>
          <w:rFonts w:ascii="Times New Roman" w:eastAsia="TimesNewRomanPSMT" w:hAnsi="Times New Roman"/>
          <w:b/>
          <w:bCs/>
          <w:sz w:val="24"/>
          <w:szCs w:val="24"/>
        </w:rPr>
        <w:t xml:space="preserve">, </w:t>
      </w:r>
      <w:proofErr w:type="spellStart"/>
      <w:r>
        <w:rPr>
          <w:rFonts w:ascii="Times New Roman" w:eastAsia="TimesNewRomanPSMT" w:hAnsi="Times New Roman"/>
          <w:b/>
          <w:bCs/>
          <w:sz w:val="24"/>
          <w:szCs w:val="24"/>
        </w:rPr>
        <w:t>при</w:t>
      </w:r>
      <w:proofErr w:type="spellEnd"/>
      <w:r>
        <w:rPr>
          <w:rFonts w:ascii="Times New Roman" w:eastAsia="TimesNewRomanPSMT" w:hAnsi="Times New Roman"/>
          <w:b/>
          <w:bCs/>
          <w:sz w:val="24"/>
          <w:szCs w:val="24"/>
        </w:rPr>
        <w:t xml:space="preserve"> </w:t>
      </w:r>
      <w:proofErr w:type="spellStart"/>
      <w:r>
        <w:rPr>
          <w:rFonts w:ascii="Times New Roman" w:eastAsia="TimesNewRomanPSMT" w:hAnsi="Times New Roman"/>
          <w:b/>
          <w:bCs/>
          <w:sz w:val="24"/>
          <w:szCs w:val="24"/>
        </w:rPr>
        <w:t>чему</w:t>
      </w:r>
      <w:proofErr w:type="spellEnd"/>
      <w:r>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транспортна</w:t>
      </w:r>
      <w:proofErr w:type="spellEnd"/>
      <w:r>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паковања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треба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да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буду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затворена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тако</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да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обезбеђују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производ</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од</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загађења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расипања</w:t>
      </w:r>
      <w:proofErr w:type="spellEnd"/>
      <w:r w:rsidRPr="00E23D41">
        <w:rPr>
          <w:rFonts w:ascii="Times New Roman" w:eastAsia="TimesNewRomanPSMT" w:hAnsi="Times New Roman"/>
          <w:b/>
          <w:bCs/>
          <w:sz w:val="24"/>
          <w:szCs w:val="24"/>
        </w:rPr>
        <w:t xml:space="preserve"> и </w:t>
      </w:r>
      <w:proofErr w:type="spellStart"/>
      <w:r w:rsidRPr="00E23D41">
        <w:rPr>
          <w:rFonts w:ascii="Times New Roman" w:eastAsia="TimesNewRomanPSMT" w:hAnsi="Times New Roman"/>
          <w:b/>
          <w:bCs/>
          <w:sz w:val="24"/>
          <w:szCs w:val="24"/>
        </w:rPr>
        <w:t>другихпромена</w:t>
      </w:r>
      <w:proofErr w:type="spellEnd"/>
      <w:r w:rsidRPr="00E23D41">
        <w:rPr>
          <w:rFonts w:ascii="Times New Roman" w:eastAsia="TimesNewRomanPSMT" w:hAnsi="Times New Roman"/>
          <w:b/>
          <w:bCs/>
          <w:sz w:val="24"/>
          <w:szCs w:val="24"/>
        </w:rPr>
        <w:t>.</w:t>
      </w:r>
      <w:proofErr w:type="gramEnd"/>
    </w:p>
    <w:p w:rsidR="00117FB4" w:rsidRPr="00E23D41" w:rsidRDefault="00117FB4" w:rsidP="00117FB4">
      <w:pPr>
        <w:autoSpaceDE w:val="0"/>
        <w:autoSpaceDN w:val="0"/>
        <w:adjustRightInd w:val="0"/>
        <w:spacing w:after="0" w:line="240" w:lineRule="auto"/>
        <w:rPr>
          <w:rFonts w:ascii="Times New Roman" w:eastAsia="TimesNewRomanPSMT" w:hAnsi="Times New Roman"/>
          <w:b/>
          <w:bCs/>
          <w:sz w:val="24"/>
          <w:szCs w:val="24"/>
        </w:rPr>
      </w:pPr>
      <w:proofErr w:type="gramStart"/>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proofErr w:type="spellStart"/>
      <w:r w:rsidRPr="00E23D41">
        <w:rPr>
          <w:rFonts w:ascii="Times New Roman" w:eastAsia="TimesNewRomanPSMT" w:hAnsi="Times New Roman"/>
          <w:b/>
          <w:bCs/>
          <w:sz w:val="24"/>
          <w:szCs w:val="24"/>
        </w:rPr>
        <w:t>Амбалажа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мора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одговарати</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технолошким</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захтевима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производа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за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хигијену</w:t>
      </w:r>
      <w:proofErr w:type="spellEnd"/>
      <w:r w:rsidRPr="00E23D41">
        <w:rPr>
          <w:rFonts w:ascii="Times New Roman" w:eastAsia="TimesNewRomanPSMT" w:hAnsi="Times New Roman"/>
          <w:b/>
          <w:bCs/>
          <w:sz w:val="24"/>
          <w:szCs w:val="24"/>
        </w:rPr>
        <w:t>.</w:t>
      </w:r>
      <w:proofErr w:type="gramEnd"/>
    </w:p>
    <w:p w:rsidR="00117FB4" w:rsidRPr="00E23D41" w:rsidRDefault="00117FB4" w:rsidP="00117FB4">
      <w:pPr>
        <w:autoSpaceDE w:val="0"/>
        <w:autoSpaceDN w:val="0"/>
        <w:adjustRightInd w:val="0"/>
        <w:spacing w:after="0" w:line="240" w:lineRule="auto"/>
        <w:rPr>
          <w:rFonts w:ascii="Times New Roman" w:eastAsia="TimesNewRomanPSMT" w:hAnsi="Times New Roman"/>
          <w:b/>
          <w:bCs/>
          <w:sz w:val="24"/>
          <w:szCs w:val="24"/>
        </w:rPr>
      </w:pPr>
      <w:proofErr w:type="gramStart"/>
      <w:r w:rsidRPr="00E23D41">
        <w:rPr>
          <w:rFonts w:ascii="Times New Roman" w:eastAsia="Arial Unicode MS" w:hAnsi="Times New Roman"/>
          <w:sz w:val="24"/>
          <w:szCs w:val="24"/>
        </w:rPr>
        <w:t></w:t>
      </w:r>
      <w:r w:rsidRPr="00E23D41">
        <w:rPr>
          <w:rFonts w:ascii="Times New Roman" w:eastAsia="SymbolMT" w:hAnsi="Times New Roman"/>
          <w:sz w:val="24"/>
          <w:szCs w:val="24"/>
        </w:rPr>
        <w:t xml:space="preserve"> </w:t>
      </w:r>
      <w:proofErr w:type="spellStart"/>
      <w:r w:rsidRPr="00E23D41">
        <w:rPr>
          <w:rFonts w:ascii="Times New Roman" w:eastAsia="TimesNewRomanPSMT" w:hAnsi="Times New Roman"/>
          <w:b/>
          <w:bCs/>
          <w:sz w:val="24"/>
          <w:szCs w:val="24"/>
        </w:rPr>
        <w:t>Добра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морају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на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оригиналном</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паковању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да</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имају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декларацију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поуздано</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причвршћену</w:t>
      </w:r>
      <w:proofErr w:type="spellEnd"/>
      <w:r w:rsidRPr="00E23D41">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на</w:t>
      </w:r>
      <w:proofErr w:type="spellEnd"/>
      <w:r w:rsidR="00F9776D">
        <w:rPr>
          <w:rFonts w:ascii="Times New Roman" w:eastAsia="TimesNewRomanPSMT" w:hAnsi="Times New Roman"/>
          <w:b/>
          <w:bCs/>
          <w:sz w:val="24"/>
          <w:szCs w:val="24"/>
        </w:rPr>
        <w:t xml:space="preserve"> </w:t>
      </w:r>
      <w:proofErr w:type="spellStart"/>
      <w:r w:rsidRPr="00E23D41">
        <w:rPr>
          <w:rFonts w:ascii="Times New Roman" w:eastAsia="TimesNewRomanPSMT" w:hAnsi="Times New Roman"/>
          <w:b/>
          <w:bCs/>
          <w:sz w:val="24"/>
          <w:szCs w:val="24"/>
        </w:rPr>
        <w:t>амбалажи</w:t>
      </w:r>
      <w:proofErr w:type="spellEnd"/>
      <w:r w:rsidRPr="00E23D41">
        <w:rPr>
          <w:rFonts w:ascii="Times New Roman" w:eastAsia="TimesNewRomanPSMT" w:hAnsi="Times New Roman"/>
          <w:b/>
          <w:bCs/>
          <w:sz w:val="24"/>
          <w:szCs w:val="24"/>
        </w:rPr>
        <w:t>.</w:t>
      </w:r>
      <w:proofErr w:type="gramEnd"/>
    </w:p>
    <w:p w:rsidR="00117FB4" w:rsidRDefault="00117FB4" w:rsidP="00117FB4">
      <w:pPr>
        <w:spacing w:after="0" w:line="240" w:lineRule="auto"/>
        <w:ind w:right="-394"/>
        <w:rPr>
          <w:rFonts w:ascii="Times New Roman" w:eastAsia="TimesNewRomanPSMT" w:hAnsi="Times New Roman"/>
          <w:sz w:val="24"/>
          <w:szCs w:val="24"/>
        </w:rPr>
      </w:pPr>
    </w:p>
    <w:p w:rsidR="00061619" w:rsidRPr="00117FB4" w:rsidRDefault="00061619" w:rsidP="00061619">
      <w:pPr>
        <w:spacing w:after="0" w:line="240" w:lineRule="auto"/>
        <w:jc w:val="center"/>
        <w:rPr>
          <w:rFonts w:ascii="Times New Roman" w:eastAsia="Times New Roman" w:hAnsi="Times New Roman"/>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992"/>
        <w:gridCol w:w="1134"/>
      </w:tblGrid>
      <w:tr w:rsidR="00916DCF" w:rsidRPr="00117FB4" w:rsidTr="00F9776D">
        <w:tc>
          <w:tcPr>
            <w:tcW w:w="568" w:type="dxa"/>
            <w:shd w:val="clear" w:color="auto" w:fill="auto"/>
          </w:tcPr>
          <w:p w:rsidR="00916DCF" w:rsidRPr="00117FB4" w:rsidRDefault="00916DCF" w:rsidP="00A65597">
            <w:pPr>
              <w:suppressAutoHyphens/>
              <w:spacing w:after="0" w:line="100" w:lineRule="atLeast"/>
              <w:ind w:hanging="720"/>
              <w:jc w:val="right"/>
              <w:rPr>
                <w:rFonts w:ascii="Times New Roman" w:hAnsi="Times New Roman"/>
                <w:sz w:val="20"/>
                <w:szCs w:val="20"/>
              </w:rPr>
            </w:pPr>
            <w:proofErr w:type="spellStart"/>
            <w:r w:rsidRPr="00117FB4">
              <w:rPr>
                <w:rFonts w:ascii="Times New Roman" w:hAnsi="Times New Roman"/>
                <w:sz w:val="20"/>
                <w:szCs w:val="20"/>
              </w:rPr>
              <w:t>Р.бр</w:t>
            </w:r>
            <w:proofErr w:type="spellEnd"/>
          </w:p>
        </w:tc>
        <w:tc>
          <w:tcPr>
            <w:tcW w:w="6804" w:type="dxa"/>
            <w:shd w:val="clear" w:color="auto" w:fill="auto"/>
          </w:tcPr>
          <w:p w:rsidR="00916DCF" w:rsidRPr="00117FB4" w:rsidRDefault="00916DCF" w:rsidP="00A65597">
            <w:pPr>
              <w:suppressAutoHyphens/>
              <w:spacing w:after="0" w:line="100" w:lineRule="atLeast"/>
              <w:jc w:val="center"/>
              <w:rPr>
                <w:rFonts w:ascii="Times New Roman" w:hAnsi="Times New Roman"/>
                <w:sz w:val="20"/>
                <w:szCs w:val="20"/>
              </w:rPr>
            </w:pPr>
            <w:r w:rsidRPr="00117FB4">
              <w:rPr>
                <w:rFonts w:ascii="Times New Roman" w:hAnsi="Times New Roman"/>
                <w:sz w:val="20"/>
                <w:szCs w:val="20"/>
              </w:rPr>
              <w:t>ОПИС ДОБАРА</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Јед.мере</w:t>
            </w:r>
            <w:proofErr w:type="spellEnd"/>
          </w:p>
        </w:tc>
        <w:tc>
          <w:tcPr>
            <w:tcW w:w="1134" w:type="dxa"/>
            <w:shd w:val="clear" w:color="auto" w:fill="auto"/>
          </w:tcPr>
          <w:p w:rsidR="00916DCF" w:rsidRPr="00117FB4" w:rsidRDefault="00916DCF" w:rsidP="00A65597">
            <w:pPr>
              <w:jc w:val="center"/>
              <w:rPr>
                <w:rFonts w:ascii="Times New Roman" w:hAnsi="Times New Roman"/>
                <w:color w:val="000000"/>
                <w:sz w:val="20"/>
                <w:szCs w:val="20"/>
              </w:rPr>
            </w:pPr>
            <w:proofErr w:type="spellStart"/>
            <w:r w:rsidRPr="00117FB4">
              <w:rPr>
                <w:rFonts w:ascii="Times New Roman" w:hAnsi="Times New Roman"/>
                <w:color w:val="000000"/>
                <w:sz w:val="20"/>
                <w:szCs w:val="20"/>
              </w:rPr>
              <w:t>Количина</w:t>
            </w:r>
            <w:proofErr w:type="spellEnd"/>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w:t>
            </w:r>
          </w:p>
        </w:tc>
        <w:tc>
          <w:tcPr>
            <w:tcW w:w="6804" w:type="dxa"/>
            <w:shd w:val="clear" w:color="auto" w:fill="auto"/>
          </w:tcPr>
          <w:p w:rsidR="00916DCF" w:rsidRPr="00117FB4" w:rsidRDefault="00916DCF" w:rsidP="00A65597">
            <w:pPr>
              <w:pStyle w:val="NormalWeb"/>
              <w:spacing w:after="0"/>
              <w:rPr>
                <w:rFonts w:ascii="Times New Roman" w:hAnsi="Times New Roman" w:cs="Times New Roman"/>
                <w:sz w:val="20"/>
                <w:szCs w:val="20"/>
              </w:rPr>
            </w:pPr>
            <w:r w:rsidRPr="00117FB4">
              <w:rPr>
                <w:rFonts w:ascii="Times New Roman" w:hAnsi="Times New Roman" w:cs="Times New Roman"/>
                <w:b/>
                <w:sz w:val="20"/>
                <w:szCs w:val="20"/>
              </w:rPr>
              <w:t>Сложиви тоалет папири у листићима, транспортно паковање 40*200 или одговарајући.</w:t>
            </w:r>
            <w:r w:rsidRPr="00117FB4">
              <w:rPr>
                <w:rFonts w:ascii="Times New Roman" w:hAnsi="Times New Roman" w:cs="Times New Roman"/>
                <w:sz w:val="20"/>
                <w:szCs w:val="20"/>
              </w:rPr>
              <w:t xml:space="preserve">Двослојни 21*10 цм, 100% целулоза, маса клипа 167 гр + 5%. </w:t>
            </w:r>
          </w:p>
          <w:p w:rsidR="00916DCF" w:rsidRPr="00117FB4" w:rsidRDefault="00916DCF" w:rsidP="00E12606">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Граматура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папира</w:t>
            </w:r>
            <w:proofErr w:type="spellEnd"/>
            <w:r w:rsidRPr="00117FB4">
              <w:rPr>
                <w:rFonts w:ascii="Times New Roman" w:hAnsi="Times New Roman"/>
                <w:sz w:val="20"/>
                <w:szCs w:val="20"/>
              </w:rPr>
              <w:t xml:space="preserve"> 17 г/ м2 </w:t>
            </w:r>
            <w:proofErr w:type="spellStart"/>
            <w:r w:rsidRPr="00117FB4">
              <w:rPr>
                <w:rFonts w:ascii="Times New Roman" w:hAnsi="Times New Roman"/>
                <w:sz w:val="20"/>
                <w:szCs w:val="20"/>
              </w:rPr>
              <w:t>по</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слоју</w:t>
            </w:r>
            <w:proofErr w:type="spellEnd"/>
            <w:r w:rsidRPr="00117FB4">
              <w:rPr>
                <w:rFonts w:ascii="Times New Roman" w:hAnsi="Times New Roman"/>
                <w:sz w:val="20"/>
                <w:szCs w:val="20"/>
              </w:rPr>
              <w:t xml:space="preserve">. 200 </w:t>
            </w:r>
            <w:proofErr w:type="spellStart"/>
            <w:r w:rsidRPr="00117FB4">
              <w:rPr>
                <w:rFonts w:ascii="Times New Roman" w:hAnsi="Times New Roman"/>
                <w:sz w:val="20"/>
                <w:szCs w:val="20"/>
              </w:rPr>
              <w:t>листића</w:t>
            </w:r>
            <w:proofErr w:type="spellEnd"/>
            <w:r w:rsidRPr="00117FB4">
              <w:rPr>
                <w:rFonts w:ascii="Times New Roman" w:hAnsi="Times New Roman"/>
                <w:sz w:val="20"/>
                <w:szCs w:val="20"/>
              </w:rPr>
              <w:t xml:space="preserve"> у </w:t>
            </w:r>
            <w:proofErr w:type="spellStart"/>
            <w:r w:rsidRPr="00117FB4">
              <w:rPr>
                <w:rFonts w:ascii="Times New Roman" w:hAnsi="Times New Roman"/>
                <w:sz w:val="20"/>
                <w:szCs w:val="20"/>
              </w:rPr>
              <w:t>клипу</w:t>
            </w:r>
            <w:proofErr w:type="spellEnd"/>
            <w:r w:rsidRPr="00117FB4">
              <w:rPr>
                <w:rFonts w:ascii="Times New Roman" w:hAnsi="Times New Roman"/>
                <w:sz w:val="20"/>
                <w:szCs w:val="20"/>
              </w:rPr>
              <w:t xml:space="preserve">. </w:t>
            </w:r>
          </w:p>
          <w:p w:rsidR="00916DCF" w:rsidRPr="00117FB4" w:rsidRDefault="00916DCF" w:rsidP="00E12606">
            <w:pPr>
              <w:suppressAutoHyphens/>
              <w:spacing w:after="0" w:line="100" w:lineRule="atLeast"/>
              <w:jc w:val="both"/>
              <w:rPr>
                <w:rFonts w:ascii="Times New Roman" w:hAnsi="Times New Roman"/>
                <w:sz w:val="20"/>
                <w:szCs w:val="20"/>
              </w:rPr>
            </w:pPr>
          </w:p>
          <w:p w:rsidR="00916DCF" w:rsidRPr="00117FB4" w:rsidRDefault="00916DCF" w:rsidP="00E12606">
            <w:pPr>
              <w:suppressAutoHyphens/>
              <w:spacing w:after="0" w:line="100" w:lineRule="atLeast"/>
              <w:jc w:val="both"/>
              <w:rPr>
                <w:rFonts w:ascii="Times New Roman" w:hAnsi="Times New Roman"/>
                <w:b/>
                <w:color w:val="FF0000"/>
                <w:sz w:val="20"/>
                <w:szCs w:val="20"/>
              </w:rPr>
            </w:pPr>
            <w:proofErr w:type="spellStart"/>
            <w:r w:rsidRPr="00117FB4">
              <w:rPr>
                <w:rFonts w:ascii="Times New Roman" w:hAnsi="Times New Roman"/>
                <w:sz w:val="20"/>
                <w:szCs w:val="20"/>
              </w:rPr>
              <w:t>Обавезна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испорука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одговарајућих</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држача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тоалет</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папир</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без</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накнаде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време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трајања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уговора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Минимум</w:t>
            </w:r>
            <w:proofErr w:type="spellEnd"/>
            <w:r w:rsidRPr="00117FB4">
              <w:rPr>
                <w:rFonts w:ascii="Times New Roman" w:hAnsi="Times New Roman"/>
                <w:sz w:val="20"/>
                <w:szCs w:val="20"/>
              </w:rPr>
              <w:t xml:space="preserve"> 55 </w:t>
            </w:r>
            <w:proofErr w:type="spellStart"/>
            <w:r w:rsidRPr="00117FB4">
              <w:rPr>
                <w:rFonts w:ascii="Times New Roman" w:hAnsi="Times New Roman"/>
                <w:sz w:val="20"/>
                <w:szCs w:val="20"/>
              </w:rPr>
              <w:t>комада</w:t>
            </w:r>
            <w:proofErr w:type="spellEnd"/>
            <w:r w:rsidRPr="00117FB4">
              <w:rPr>
                <w:rFonts w:ascii="Times New Roman" w:hAnsi="Times New Roman"/>
                <w:sz w:val="20"/>
                <w:szCs w:val="20"/>
              </w:rPr>
              <w:t>.</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1134" w:type="dxa"/>
            <w:shd w:val="clear" w:color="auto" w:fill="auto"/>
            <w:vAlign w:val="bottom"/>
          </w:tcPr>
          <w:p w:rsidR="00916DCF" w:rsidRPr="00117FB4" w:rsidRDefault="00916DCF" w:rsidP="00650AA9">
            <w:pPr>
              <w:jc w:val="center"/>
              <w:rPr>
                <w:rFonts w:ascii="Times New Roman" w:hAnsi="Times New Roman"/>
                <w:sz w:val="20"/>
                <w:szCs w:val="20"/>
              </w:rPr>
            </w:pPr>
            <w:r w:rsidRPr="00117FB4">
              <w:rPr>
                <w:rFonts w:ascii="Times New Roman" w:hAnsi="Times New Roman"/>
                <w:sz w:val="20"/>
                <w:szCs w:val="20"/>
              </w:rPr>
              <w:t>44</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w:t>
            </w:r>
          </w:p>
        </w:tc>
        <w:tc>
          <w:tcPr>
            <w:tcW w:w="6804" w:type="dxa"/>
            <w:shd w:val="clear" w:color="auto" w:fill="auto"/>
          </w:tcPr>
          <w:p w:rsidR="00916DCF" w:rsidRPr="00117FB4" w:rsidRDefault="00916DCF" w:rsidP="007B1134">
            <w:pPr>
              <w:pStyle w:val="NormalWeb"/>
              <w:spacing w:after="0"/>
              <w:rPr>
                <w:rFonts w:ascii="Times New Roman" w:hAnsi="Times New Roman" w:cs="Times New Roman"/>
                <w:sz w:val="20"/>
                <w:szCs w:val="20"/>
              </w:rPr>
            </w:pPr>
            <w:r w:rsidRPr="00117FB4">
              <w:rPr>
                <w:rFonts w:ascii="Times New Roman" w:hAnsi="Times New Roman" w:cs="Times New Roman"/>
                <w:b/>
                <w:sz w:val="20"/>
                <w:szCs w:val="20"/>
              </w:rPr>
              <w:t>Сложиви папири убруси за руке у листићима, 20*200 или одговарајући.</w:t>
            </w:r>
            <w:r w:rsidRPr="00117FB4">
              <w:rPr>
                <w:rFonts w:ascii="Times New Roman" w:hAnsi="Times New Roman" w:cs="Times New Roman"/>
                <w:sz w:val="20"/>
                <w:szCs w:val="20"/>
              </w:rPr>
              <w:t>Двослојни 21*21 цм, 100% целулоза, маса клипа 313 гр + 5%.</w:t>
            </w:r>
          </w:p>
          <w:p w:rsidR="00916DCF" w:rsidRPr="00117FB4" w:rsidRDefault="00916DCF" w:rsidP="007B1134">
            <w:pPr>
              <w:pStyle w:val="NormalWeb"/>
              <w:spacing w:after="0"/>
              <w:rPr>
                <w:rFonts w:ascii="Times New Roman" w:hAnsi="Times New Roman" w:cs="Times New Roman"/>
                <w:sz w:val="20"/>
                <w:szCs w:val="20"/>
              </w:rPr>
            </w:pPr>
            <w:r w:rsidRPr="00117FB4">
              <w:rPr>
                <w:rFonts w:ascii="Times New Roman" w:hAnsi="Times New Roman" w:cs="Times New Roman"/>
                <w:sz w:val="20"/>
                <w:szCs w:val="20"/>
              </w:rPr>
              <w:t xml:space="preserve">Граматура папира 17 г/ м2 по слоју.200листића у клипу. </w:t>
            </w:r>
          </w:p>
          <w:p w:rsidR="00916DCF" w:rsidRPr="00117FB4" w:rsidRDefault="00916DCF" w:rsidP="007B1134">
            <w:pPr>
              <w:pStyle w:val="NormalWeb"/>
              <w:spacing w:after="0"/>
              <w:rPr>
                <w:rFonts w:ascii="Times New Roman" w:hAnsi="Times New Roman" w:cs="Times New Roman"/>
                <w:b/>
                <w:color w:val="FF0000"/>
                <w:sz w:val="20"/>
                <w:szCs w:val="20"/>
              </w:rPr>
            </w:pPr>
            <w:r w:rsidRPr="00117FB4">
              <w:rPr>
                <w:rFonts w:ascii="Times New Roman" w:hAnsi="Times New Roman" w:cs="Times New Roman"/>
                <w:sz w:val="20"/>
                <w:szCs w:val="20"/>
              </w:rPr>
              <w:t>Обавезна испорука одговарајућих држача за убрусе без накнаде за време трајања уговора. Минимум 44 комада.</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1134" w:type="dxa"/>
            <w:shd w:val="clear" w:color="auto" w:fill="auto"/>
            <w:vAlign w:val="bottom"/>
          </w:tcPr>
          <w:p w:rsidR="00916DCF" w:rsidRPr="00117FB4" w:rsidRDefault="00916DCF" w:rsidP="00650AA9">
            <w:pPr>
              <w:jc w:val="center"/>
              <w:rPr>
                <w:rFonts w:ascii="Times New Roman" w:hAnsi="Times New Roman"/>
                <w:sz w:val="20"/>
                <w:szCs w:val="20"/>
              </w:rPr>
            </w:pPr>
            <w:r w:rsidRPr="00117FB4">
              <w:rPr>
                <w:rFonts w:ascii="Times New Roman" w:hAnsi="Times New Roman"/>
                <w:sz w:val="20"/>
                <w:szCs w:val="20"/>
              </w:rPr>
              <w:t>160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w:t>
            </w:r>
          </w:p>
        </w:tc>
        <w:tc>
          <w:tcPr>
            <w:tcW w:w="6804" w:type="dxa"/>
            <w:shd w:val="clear" w:color="auto" w:fill="auto"/>
          </w:tcPr>
          <w:p w:rsidR="00916DCF" w:rsidRPr="00117FB4" w:rsidRDefault="00916DCF" w:rsidP="00E12606">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Влажне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марамице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од</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нетканог</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материјала</w:t>
            </w:r>
            <w:proofErr w:type="spellEnd"/>
            <w:r w:rsidRPr="00117FB4">
              <w:rPr>
                <w:rFonts w:ascii="Times New Roman" w:hAnsi="Times New Roman"/>
                <w:b/>
                <w:sz w:val="20"/>
                <w:szCs w:val="20"/>
              </w:rPr>
              <w:t xml:space="preserve">, </w:t>
            </w:r>
            <w:r w:rsidRPr="00117FB4">
              <w:rPr>
                <w:rFonts w:ascii="Times New Roman" w:hAnsi="Times New Roman"/>
                <w:b/>
                <w:sz w:val="20"/>
                <w:szCs w:val="20"/>
                <w:lang w:val="sr-Cyrl-CS"/>
              </w:rPr>
              <w:t>„памперс“ 52/1 или одговарајуће</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1200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color w:val="C00000"/>
                <w:sz w:val="20"/>
                <w:szCs w:val="20"/>
              </w:rPr>
            </w:pPr>
            <w:r w:rsidRPr="00117FB4">
              <w:rPr>
                <w:rFonts w:ascii="Times New Roman" w:hAnsi="Times New Roman"/>
                <w:color w:val="C00000"/>
                <w:sz w:val="20"/>
                <w:szCs w:val="20"/>
              </w:rPr>
              <w:lastRenderedPageBreak/>
              <w:t>4</w:t>
            </w:r>
          </w:p>
        </w:tc>
        <w:tc>
          <w:tcPr>
            <w:tcW w:w="6804" w:type="dxa"/>
            <w:shd w:val="clear" w:color="auto" w:fill="auto"/>
          </w:tcPr>
          <w:p w:rsidR="00916DCF" w:rsidRPr="00117FB4" w:rsidRDefault="00916DCF" w:rsidP="00A65597">
            <w:pPr>
              <w:suppressAutoHyphens/>
              <w:spacing w:after="0" w:line="100" w:lineRule="atLeast"/>
              <w:jc w:val="both"/>
              <w:rPr>
                <w:rFonts w:ascii="Times New Roman" w:hAnsi="Times New Roman"/>
                <w:b/>
                <w:sz w:val="20"/>
                <w:szCs w:val="20"/>
              </w:rPr>
            </w:pPr>
            <w:r w:rsidRPr="00117FB4">
              <w:rPr>
                <w:rFonts w:ascii="Times New Roman" w:hAnsi="Times New Roman"/>
                <w:b/>
                <w:sz w:val="20"/>
                <w:szCs w:val="20"/>
              </w:rPr>
              <w:t>Пена за прање руку 1000мл</w:t>
            </w:r>
          </w:p>
          <w:p w:rsidR="00916DCF" w:rsidRPr="00117FB4" w:rsidRDefault="00916DCF" w:rsidP="00A65597">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Паковање</w:t>
            </w:r>
            <w:proofErr w:type="spellEnd"/>
            <w:r w:rsidRPr="00117FB4">
              <w:rPr>
                <w:rFonts w:ascii="Times New Roman" w:hAnsi="Times New Roman"/>
                <w:b/>
                <w:sz w:val="20"/>
                <w:szCs w:val="20"/>
              </w:rPr>
              <w:t xml:space="preserve"> 12/1 </w:t>
            </w:r>
            <w:proofErr w:type="spellStart"/>
            <w:r w:rsidRPr="00117FB4">
              <w:rPr>
                <w:rFonts w:ascii="Times New Roman" w:hAnsi="Times New Roman"/>
                <w:b/>
                <w:sz w:val="20"/>
                <w:szCs w:val="20"/>
              </w:rPr>
              <w:t>патрона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од</w:t>
            </w:r>
            <w:proofErr w:type="spellEnd"/>
            <w:r w:rsidRPr="00117FB4">
              <w:rPr>
                <w:rFonts w:ascii="Times New Roman" w:hAnsi="Times New Roman"/>
                <w:b/>
                <w:sz w:val="20"/>
                <w:szCs w:val="20"/>
              </w:rPr>
              <w:t xml:space="preserve"> 1000мл. </w:t>
            </w:r>
          </w:p>
          <w:p w:rsidR="00916DCF" w:rsidRPr="00117FB4" w:rsidRDefault="00916DCF" w:rsidP="00A65597">
            <w:pPr>
              <w:suppressAutoHyphens/>
              <w:spacing w:after="0" w:line="100" w:lineRule="atLeast"/>
              <w:jc w:val="both"/>
              <w:rPr>
                <w:rFonts w:ascii="Times New Roman" w:hAnsi="Times New Roman"/>
                <w:b/>
                <w:sz w:val="20"/>
                <w:szCs w:val="20"/>
              </w:rPr>
            </w:pPr>
          </w:p>
          <w:p w:rsidR="00916DCF" w:rsidRPr="00117FB4" w:rsidRDefault="00916DCF" w:rsidP="007B1134">
            <w:pPr>
              <w:pStyle w:val="NoSpacing"/>
              <w:rPr>
                <w:rFonts w:ascii="Times New Roman" w:hAnsi="Times New Roman"/>
                <w:b/>
                <w:sz w:val="20"/>
                <w:szCs w:val="20"/>
              </w:rPr>
            </w:pPr>
            <w:proofErr w:type="spellStart"/>
            <w:r w:rsidRPr="00117FB4">
              <w:rPr>
                <w:rFonts w:ascii="Times New Roman" w:hAnsi="Times New Roman"/>
                <w:b/>
                <w:sz w:val="20"/>
                <w:szCs w:val="20"/>
              </w:rPr>
              <w:t>Састав</w:t>
            </w:r>
            <w:proofErr w:type="spellEnd"/>
            <w:r w:rsidRPr="00117FB4">
              <w:rPr>
                <w:rFonts w:ascii="Times New Roman" w:hAnsi="Times New Roman"/>
                <w:b/>
                <w:sz w:val="20"/>
                <w:szCs w:val="20"/>
              </w:rPr>
              <w:t>:</w:t>
            </w:r>
            <w:r w:rsidRPr="00117FB4">
              <w:rPr>
                <w:rFonts w:ascii="Times New Roman" w:hAnsi="Times New Roman"/>
                <w:b/>
              </w:rPr>
              <w:t xml:space="preserve"> 5-15% </w:t>
            </w:r>
            <w:proofErr w:type="spellStart"/>
            <w:r w:rsidRPr="00117FB4">
              <w:rPr>
                <w:rFonts w:ascii="Times New Roman" w:hAnsi="Times New Roman"/>
                <w:b/>
              </w:rPr>
              <w:t>анјонске</w:t>
            </w:r>
            <w:proofErr w:type="spellEnd"/>
            <w:r w:rsidRPr="00117FB4">
              <w:rPr>
                <w:rFonts w:ascii="Times New Roman" w:hAnsi="Times New Roman"/>
                <w:b/>
              </w:rPr>
              <w:t xml:space="preserve"> П.А.М., &lt; 5% </w:t>
            </w:r>
            <w:proofErr w:type="spellStart"/>
            <w:r w:rsidRPr="00117FB4">
              <w:rPr>
                <w:rFonts w:ascii="Times New Roman" w:hAnsi="Times New Roman"/>
                <w:b/>
              </w:rPr>
              <w:t>anfoterne</w:t>
            </w:r>
            <w:proofErr w:type="spellEnd"/>
            <w:r w:rsidRPr="00117FB4">
              <w:rPr>
                <w:rFonts w:ascii="Times New Roman" w:hAnsi="Times New Roman"/>
                <w:b/>
              </w:rPr>
              <w:t xml:space="preserve"> P.A.M, &lt;5% </w:t>
            </w:r>
            <w:proofErr w:type="spellStart"/>
            <w:r w:rsidRPr="00117FB4">
              <w:rPr>
                <w:rFonts w:ascii="Times New Roman" w:hAnsi="Times New Roman"/>
                <w:b/>
              </w:rPr>
              <w:t>нејогени</w:t>
            </w:r>
            <w:proofErr w:type="spellEnd"/>
            <w:r w:rsidRPr="00117FB4">
              <w:rPr>
                <w:rFonts w:ascii="Times New Roman" w:hAnsi="Times New Roman"/>
                <w:b/>
              </w:rPr>
              <w:t xml:space="preserve"> П.А.М., гликолдистеарат, водa</w:t>
            </w:r>
            <w:proofErr w:type="gramStart"/>
            <w:r w:rsidRPr="00117FB4">
              <w:rPr>
                <w:rFonts w:ascii="Times New Roman" w:hAnsi="Times New Roman"/>
                <w:b/>
              </w:rPr>
              <w:t>,мирис</w:t>
            </w:r>
            <w:proofErr w:type="gramEnd"/>
            <w:r w:rsidRPr="00117FB4">
              <w:rPr>
                <w:rFonts w:ascii="Times New Roman" w:hAnsi="Times New Roman"/>
                <w:b/>
              </w:rPr>
              <w:t>, конзерванс.</w:t>
            </w:r>
            <w:r w:rsidRPr="00117FB4">
              <w:rPr>
                <w:rFonts w:ascii="Times New Roman" w:hAnsi="Times New Roman"/>
                <w:b/>
                <w:sz w:val="20"/>
                <w:szCs w:val="20"/>
              </w:rPr>
              <w:t xml:space="preserve"> </w:t>
            </w:r>
            <w:proofErr w:type="gramStart"/>
            <w:r w:rsidRPr="00117FB4">
              <w:rPr>
                <w:rFonts w:ascii="Times New Roman" w:hAnsi="Times New Roman"/>
                <w:b/>
                <w:sz w:val="20"/>
                <w:szCs w:val="20"/>
              </w:rPr>
              <w:t>pH</w:t>
            </w:r>
            <w:proofErr w:type="gramEnd"/>
            <w:r w:rsidRPr="00117FB4">
              <w:rPr>
                <w:rFonts w:ascii="Times New Roman" w:hAnsi="Times New Roman"/>
                <w:b/>
                <w:sz w:val="20"/>
                <w:szCs w:val="20"/>
              </w:rPr>
              <w:t xml:space="preserve"> </w:t>
            </w:r>
            <w:proofErr w:type="spellStart"/>
            <w:r w:rsidRPr="00117FB4">
              <w:rPr>
                <w:rFonts w:ascii="Times New Roman" w:hAnsi="Times New Roman"/>
                <w:b/>
                <w:sz w:val="20"/>
                <w:szCs w:val="20"/>
              </w:rPr>
              <w:t>вредност</w:t>
            </w:r>
            <w:proofErr w:type="spellEnd"/>
            <w:r w:rsidRPr="00117FB4">
              <w:rPr>
                <w:rFonts w:ascii="Times New Roman" w:hAnsi="Times New Roman"/>
                <w:b/>
                <w:sz w:val="20"/>
                <w:szCs w:val="20"/>
              </w:rPr>
              <w:t xml:space="preserve"> 5,5.</w:t>
            </w:r>
          </w:p>
          <w:p w:rsidR="00916DCF" w:rsidRPr="00117FB4" w:rsidRDefault="00916DCF" w:rsidP="007B1134">
            <w:pPr>
              <w:pStyle w:val="NoSpacing"/>
              <w:rPr>
                <w:rFonts w:ascii="Times New Roman" w:hAnsi="Times New Roman"/>
                <w:b/>
              </w:rPr>
            </w:pPr>
            <w:proofErr w:type="spellStart"/>
            <w:r w:rsidRPr="00117FB4">
              <w:rPr>
                <w:rFonts w:ascii="Times New Roman" w:hAnsi="Times New Roman"/>
                <w:b/>
                <w:sz w:val="20"/>
                <w:szCs w:val="20"/>
              </w:rPr>
              <w:t>Обавезна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испорука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одговарајућих</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држача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пену</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без</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накнаде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време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трајања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уговора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Минимум</w:t>
            </w:r>
            <w:proofErr w:type="spellEnd"/>
            <w:r w:rsidRPr="00117FB4">
              <w:rPr>
                <w:rFonts w:ascii="Times New Roman" w:hAnsi="Times New Roman"/>
                <w:b/>
                <w:sz w:val="20"/>
                <w:szCs w:val="20"/>
              </w:rPr>
              <w:t xml:space="preserve"> 44 </w:t>
            </w:r>
            <w:proofErr w:type="spellStart"/>
            <w:r w:rsidRPr="00117FB4">
              <w:rPr>
                <w:rFonts w:ascii="Times New Roman" w:hAnsi="Times New Roman"/>
                <w:b/>
                <w:sz w:val="20"/>
                <w:szCs w:val="20"/>
              </w:rPr>
              <w:t>комада</w:t>
            </w:r>
            <w:proofErr w:type="spellEnd"/>
            <w:r w:rsidRPr="00117FB4">
              <w:rPr>
                <w:rFonts w:ascii="Times New Roman" w:hAnsi="Times New Roman"/>
                <w:b/>
                <w:sz w:val="20"/>
                <w:szCs w:val="20"/>
              </w:rPr>
              <w:t>.</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30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5</w:t>
            </w:r>
          </w:p>
        </w:tc>
        <w:tc>
          <w:tcPr>
            <w:tcW w:w="6804"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Папирне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марамице</w:t>
            </w:r>
            <w:proofErr w:type="spellEnd"/>
            <w:r w:rsidRPr="00117FB4">
              <w:rPr>
                <w:rFonts w:ascii="Times New Roman" w:hAnsi="Times New Roman"/>
                <w:sz w:val="20"/>
                <w:szCs w:val="20"/>
              </w:rPr>
              <w:t xml:space="preserve"> 10/1, 100% </w:t>
            </w:r>
            <w:proofErr w:type="spellStart"/>
            <w:r w:rsidRPr="00117FB4">
              <w:rPr>
                <w:rFonts w:ascii="Times New Roman" w:hAnsi="Times New Roman"/>
                <w:sz w:val="20"/>
                <w:szCs w:val="20"/>
              </w:rPr>
              <w:t>целулоза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два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слоја</w:t>
            </w:r>
            <w:proofErr w:type="spellEnd"/>
            <w:r w:rsidRPr="00117FB4">
              <w:rPr>
                <w:rFonts w:ascii="Times New Roman" w:hAnsi="Times New Roman"/>
                <w:sz w:val="20"/>
                <w:szCs w:val="20"/>
              </w:rPr>
              <w:t>.</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3100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6</w:t>
            </w:r>
          </w:p>
        </w:tc>
        <w:tc>
          <w:tcPr>
            <w:tcW w:w="6804" w:type="dxa"/>
            <w:shd w:val="clear" w:color="auto" w:fill="auto"/>
          </w:tcPr>
          <w:p w:rsidR="00916DCF" w:rsidRPr="00117FB4" w:rsidRDefault="00916DCF" w:rsidP="008435F5">
            <w:pPr>
              <w:pStyle w:val="NormalWeb"/>
              <w:spacing w:after="0"/>
              <w:rPr>
                <w:rFonts w:ascii="Times New Roman" w:hAnsi="Times New Roman" w:cs="Times New Roman"/>
                <w:b/>
                <w:sz w:val="20"/>
                <w:szCs w:val="20"/>
              </w:rPr>
            </w:pPr>
            <w:r w:rsidRPr="00117FB4">
              <w:rPr>
                <w:rFonts w:ascii="Times New Roman" w:hAnsi="Times New Roman" w:cs="Times New Roman"/>
                <w:b/>
                <w:sz w:val="20"/>
                <w:szCs w:val="20"/>
              </w:rPr>
              <w:t>Течни вим од 5</w:t>
            </w:r>
            <w:r w:rsidRPr="00117FB4">
              <w:rPr>
                <w:rFonts w:ascii="Times New Roman" w:hAnsi="Times New Roman" w:cs="Times New Roman"/>
                <w:b/>
                <w:sz w:val="20"/>
                <w:szCs w:val="20"/>
                <w:lang w:val="sr-Cyrl-CS"/>
              </w:rPr>
              <w:t>0</w:t>
            </w:r>
            <w:r w:rsidRPr="00117FB4">
              <w:rPr>
                <w:rFonts w:ascii="Times New Roman" w:hAnsi="Times New Roman" w:cs="Times New Roman"/>
                <w:b/>
                <w:sz w:val="20"/>
                <w:szCs w:val="20"/>
              </w:rPr>
              <w:t xml:space="preserve">0 мл . </w:t>
            </w:r>
            <w:r w:rsidRPr="00117FB4">
              <w:rPr>
                <w:rFonts w:ascii="Times New Roman" w:hAnsi="Times New Roman" w:cs="Times New Roman"/>
                <w:b/>
                <w:sz w:val="20"/>
                <w:szCs w:val="20"/>
                <w:lang w:val="sr-Cyrl-CS"/>
              </w:rPr>
              <w:t>Абразивна крема са високом концентрацијом  мириса лимуна</w:t>
            </w:r>
            <w:r w:rsidRPr="00117FB4">
              <w:rPr>
                <w:rFonts w:ascii="Times New Roman" w:hAnsi="Times New Roman" w:cs="Times New Roman"/>
                <w:b/>
                <w:sz w:val="20"/>
                <w:szCs w:val="20"/>
              </w:rPr>
              <w:t xml:space="preserve"> „Циф“ или одговарајуће.</w:t>
            </w:r>
          </w:p>
          <w:p w:rsidR="00916DCF" w:rsidRPr="00117FB4" w:rsidRDefault="00916DCF" w:rsidP="008435F5">
            <w:pPr>
              <w:pStyle w:val="NormalWeb"/>
              <w:spacing w:after="0"/>
              <w:rPr>
                <w:rFonts w:ascii="Times New Roman" w:hAnsi="Times New Roman" w:cs="Times New Roman"/>
                <w:b/>
                <w:sz w:val="20"/>
                <w:szCs w:val="20"/>
              </w:rPr>
            </w:pPr>
            <w:r w:rsidRPr="00117FB4">
              <w:rPr>
                <w:rFonts w:ascii="Times New Roman" w:hAnsi="Times New Roman" w:cs="Times New Roman"/>
                <w:b/>
                <w:sz w:val="20"/>
                <w:szCs w:val="20"/>
              </w:rPr>
              <w:t>Састав: 5-15% анјонски сурфактанти,&lt;5%non-ionic surfaktanti, сапун, парфем, Лимонене,</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55</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7</w:t>
            </w:r>
          </w:p>
        </w:tc>
        <w:tc>
          <w:tcPr>
            <w:tcW w:w="6804" w:type="dxa"/>
            <w:shd w:val="clear" w:color="auto" w:fill="auto"/>
          </w:tcPr>
          <w:p w:rsidR="00916DCF" w:rsidRPr="00117FB4" w:rsidRDefault="00916DCF" w:rsidP="00A65597">
            <w:pPr>
              <w:pStyle w:val="NormalWeb"/>
              <w:rPr>
                <w:rFonts w:ascii="Times New Roman" w:hAnsi="Times New Roman" w:cs="Times New Roman"/>
                <w:sz w:val="20"/>
                <w:szCs w:val="20"/>
              </w:rPr>
            </w:pPr>
            <w:r w:rsidRPr="00117FB4">
              <w:rPr>
                <w:rFonts w:ascii="Times New Roman" w:hAnsi="Times New Roman" w:cs="Times New Roman"/>
                <w:sz w:val="20"/>
                <w:szCs w:val="20"/>
              </w:rPr>
              <w:t xml:space="preserve">Детерџент за прање веша ''Персил'' или одговарајући     </w:t>
            </w:r>
            <w:r w:rsidRPr="00117FB4">
              <w:rPr>
                <w:rFonts w:ascii="Times New Roman" w:hAnsi="Times New Roman" w:cs="Times New Roman"/>
                <w:b/>
                <w:sz w:val="20"/>
                <w:szCs w:val="20"/>
              </w:rPr>
              <w:t>8/1кг</w:t>
            </w:r>
          </w:p>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lang w:val="sr-Cyrl-CS"/>
              </w:rPr>
              <w:t>Прашкасте конзистенције са гранулама, пријатног мириса. Треба да садржи 5-15% анјонског сурфактанта, избељиваче на бази кисеоника, мање од 5% нејонског сурфактанта, сапун, поликарбоксилате, фосфанате, оптичка белила, ензиме, мирис</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20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8</w:t>
            </w:r>
          </w:p>
        </w:tc>
        <w:tc>
          <w:tcPr>
            <w:tcW w:w="6804" w:type="dxa"/>
            <w:shd w:val="clear" w:color="auto" w:fill="auto"/>
          </w:tcPr>
          <w:p w:rsidR="00916DCF" w:rsidRPr="00117FB4" w:rsidRDefault="00916DCF" w:rsidP="00E5659C">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Трулекс</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крпа</w:t>
            </w:r>
            <w:proofErr w:type="spellEnd"/>
            <w:r w:rsidRPr="00117FB4">
              <w:rPr>
                <w:rFonts w:ascii="Times New Roman" w:hAnsi="Times New Roman"/>
                <w:sz w:val="20"/>
                <w:szCs w:val="20"/>
              </w:rPr>
              <w:t xml:space="preserve"> 3/1  </w:t>
            </w:r>
            <w:r w:rsidRPr="00117FB4">
              <w:rPr>
                <w:rFonts w:ascii="Times New Roman" w:hAnsi="Times New Roman"/>
                <w:b/>
                <w:sz w:val="20"/>
                <w:szCs w:val="20"/>
              </w:rPr>
              <w:t>16x16</w:t>
            </w:r>
            <w:r w:rsidRPr="00117FB4">
              <w:rPr>
                <w:rFonts w:ascii="Times New Roman" w:hAnsi="Times New Roman"/>
                <w:sz w:val="20"/>
                <w:szCs w:val="20"/>
              </w:rPr>
              <w:t xml:space="preserve"> cm 80% </w:t>
            </w:r>
            <w:proofErr w:type="spellStart"/>
            <w:r w:rsidRPr="00117FB4">
              <w:rPr>
                <w:rFonts w:ascii="Times New Roman" w:hAnsi="Times New Roman"/>
                <w:sz w:val="20"/>
                <w:szCs w:val="20"/>
              </w:rPr>
              <w:t>вискоза</w:t>
            </w:r>
            <w:proofErr w:type="spellEnd"/>
            <w:r w:rsidRPr="00117FB4">
              <w:rPr>
                <w:rFonts w:ascii="Times New Roman" w:hAnsi="Times New Roman"/>
                <w:sz w:val="20"/>
                <w:szCs w:val="20"/>
              </w:rPr>
              <w:t xml:space="preserve">, 15% </w:t>
            </w:r>
            <w:proofErr w:type="spellStart"/>
            <w:r w:rsidRPr="00117FB4">
              <w:rPr>
                <w:rFonts w:ascii="Times New Roman" w:hAnsi="Times New Roman"/>
                <w:sz w:val="20"/>
                <w:szCs w:val="20"/>
              </w:rPr>
              <w:t>полипропилен</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перива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на</w:t>
            </w:r>
            <w:proofErr w:type="spellEnd"/>
            <w:r w:rsidRPr="00117FB4">
              <w:rPr>
                <w:rFonts w:ascii="Times New Roman" w:hAnsi="Times New Roman"/>
                <w:sz w:val="20"/>
                <w:szCs w:val="20"/>
              </w:rPr>
              <w:t xml:space="preserve"> 60 </w:t>
            </w:r>
            <w:proofErr w:type="spellStart"/>
            <w:r w:rsidRPr="00117FB4">
              <w:rPr>
                <w:rFonts w:ascii="Times New Roman" w:hAnsi="Times New Roman"/>
                <w:sz w:val="20"/>
                <w:szCs w:val="20"/>
              </w:rPr>
              <w:t>процената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целзијуса</w:t>
            </w:r>
            <w:proofErr w:type="spellEnd"/>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120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9</w:t>
            </w:r>
          </w:p>
        </w:tc>
        <w:tc>
          <w:tcPr>
            <w:tcW w:w="6804"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Хепо-коцке</w:t>
            </w:r>
            <w:proofErr w:type="spellEnd"/>
            <w:r w:rsidRPr="00117FB4">
              <w:rPr>
                <w:rFonts w:ascii="Times New Roman" w:hAnsi="Times New Roman"/>
                <w:sz w:val="20"/>
                <w:szCs w:val="20"/>
              </w:rPr>
              <w:t xml:space="preserve"> 48/1</w:t>
            </w:r>
          </w:p>
          <w:p w:rsidR="00916DCF" w:rsidRPr="00117FB4" w:rsidRDefault="00916DCF" w:rsidP="00A65597">
            <w:pPr>
              <w:suppressAutoHyphens/>
              <w:spacing w:after="0" w:line="100" w:lineRule="atLeast"/>
              <w:jc w:val="both"/>
              <w:rPr>
                <w:rFonts w:ascii="Times New Roman" w:hAnsi="Times New Roman"/>
                <w:sz w:val="20"/>
                <w:szCs w:val="20"/>
              </w:rPr>
            </w:pP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5</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10</w:t>
            </w:r>
          </w:p>
        </w:tc>
        <w:tc>
          <w:tcPr>
            <w:tcW w:w="6804"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Гумене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рукавице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домаћинство</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природни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латекс</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памучном</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поставом</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кућну</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употребу</w:t>
            </w:r>
            <w:proofErr w:type="spellEnd"/>
            <w:r w:rsidRPr="00117FB4">
              <w:rPr>
                <w:rFonts w:ascii="Times New Roman" w:hAnsi="Times New Roman"/>
                <w:sz w:val="20"/>
                <w:szCs w:val="20"/>
              </w:rPr>
              <w:t>(</w:t>
            </w:r>
            <w:proofErr w:type="spellStart"/>
            <w:r w:rsidRPr="00117FB4">
              <w:rPr>
                <w:rFonts w:ascii="Times New Roman" w:hAnsi="Times New Roman"/>
                <w:sz w:val="20"/>
                <w:szCs w:val="20"/>
              </w:rPr>
              <w:t>мале,средње</w:t>
            </w:r>
            <w:proofErr w:type="spellEnd"/>
            <w:r w:rsidRPr="00117FB4">
              <w:rPr>
                <w:rFonts w:ascii="Times New Roman" w:hAnsi="Times New Roman"/>
                <w:sz w:val="20"/>
                <w:szCs w:val="20"/>
              </w:rPr>
              <w:t xml:space="preserve"> и </w:t>
            </w:r>
            <w:proofErr w:type="spellStart"/>
            <w:r w:rsidRPr="00117FB4">
              <w:rPr>
                <w:rFonts w:ascii="Times New Roman" w:hAnsi="Times New Roman"/>
                <w:sz w:val="20"/>
                <w:szCs w:val="20"/>
              </w:rPr>
              <w:t>велике</w:t>
            </w:r>
            <w:proofErr w:type="spellEnd"/>
            <w:r w:rsidRPr="00117FB4">
              <w:rPr>
                <w:rFonts w:ascii="Times New Roman" w:hAnsi="Times New Roman"/>
                <w:sz w:val="20"/>
                <w:szCs w:val="20"/>
              </w:rPr>
              <w:t>)</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30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11</w:t>
            </w:r>
          </w:p>
        </w:tc>
        <w:tc>
          <w:tcPr>
            <w:tcW w:w="6804" w:type="dxa"/>
            <w:shd w:val="clear" w:color="auto" w:fill="auto"/>
          </w:tcPr>
          <w:p w:rsidR="00916DCF" w:rsidRPr="00117FB4" w:rsidRDefault="00916DCF" w:rsidP="00E5659C">
            <w:pPr>
              <w:suppressAutoHyphens/>
              <w:spacing w:after="0" w:line="100" w:lineRule="atLeast"/>
              <w:jc w:val="both"/>
              <w:rPr>
                <w:rFonts w:ascii="Times New Roman" w:hAnsi="Times New Roman"/>
                <w:b/>
                <w:sz w:val="20"/>
                <w:szCs w:val="20"/>
              </w:rPr>
            </w:pPr>
            <w:r w:rsidRPr="00117FB4">
              <w:rPr>
                <w:rFonts w:ascii="Times New Roman" w:hAnsi="Times New Roman"/>
                <w:b/>
                <w:sz w:val="20"/>
                <w:szCs w:val="20"/>
                <w:lang w:val="ru-RU"/>
              </w:rPr>
              <w:t xml:space="preserve">Инокс жица за посуђе, спирални намотаји, нерђајућа, </w:t>
            </w:r>
            <w:proofErr w:type="spellStart"/>
            <w:r w:rsidRPr="00117FB4">
              <w:rPr>
                <w:rFonts w:ascii="Times New Roman" w:hAnsi="Times New Roman"/>
                <w:b/>
                <w:sz w:val="20"/>
                <w:szCs w:val="20"/>
              </w:rPr>
              <w:t>паковање</w:t>
            </w:r>
            <w:proofErr w:type="spellEnd"/>
            <w:r w:rsidRPr="00117FB4">
              <w:rPr>
                <w:rFonts w:ascii="Times New Roman" w:hAnsi="Times New Roman"/>
                <w:b/>
                <w:sz w:val="20"/>
                <w:szCs w:val="20"/>
              </w:rPr>
              <w:t xml:space="preserve"> 2/1 </w:t>
            </w:r>
            <w:r w:rsidRPr="00117FB4">
              <w:rPr>
                <w:rFonts w:ascii="Times New Roman" w:hAnsi="Times New Roman"/>
                <w:b/>
                <w:sz w:val="20"/>
                <w:szCs w:val="20"/>
                <w:lang w:val="ru-RU"/>
              </w:rPr>
              <w:t>квалитет ''Виледа'' или одговарајуће.</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35</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12</w:t>
            </w:r>
          </w:p>
        </w:tc>
        <w:tc>
          <w:tcPr>
            <w:tcW w:w="6804" w:type="dxa"/>
            <w:shd w:val="clear" w:color="auto" w:fill="auto"/>
          </w:tcPr>
          <w:p w:rsidR="00916DCF" w:rsidRPr="00117FB4" w:rsidRDefault="00916DCF" w:rsidP="008464FE">
            <w:pPr>
              <w:suppressAutoHyphens/>
              <w:spacing w:after="0" w:line="100" w:lineRule="atLeast"/>
              <w:jc w:val="both"/>
              <w:rPr>
                <w:rFonts w:ascii="Times New Roman" w:hAnsi="Times New Roman"/>
                <w:b/>
                <w:sz w:val="20"/>
                <w:szCs w:val="20"/>
              </w:rPr>
            </w:pPr>
            <w:r w:rsidRPr="00117FB4">
              <w:rPr>
                <w:rFonts w:ascii="Times New Roman" w:hAnsi="Times New Roman"/>
                <w:b/>
                <w:sz w:val="20"/>
                <w:szCs w:val="20"/>
                <w:lang w:val="ru-RU"/>
              </w:rPr>
              <w:t>Сунђер са абразивом</w:t>
            </w:r>
            <w:r w:rsidRPr="00117FB4">
              <w:rPr>
                <w:rFonts w:ascii="Times New Roman" w:hAnsi="Times New Roman"/>
                <w:b/>
                <w:sz w:val="20"/>
                <w:szCs w:val="20"/>
              </w:rPr>
              <w:t xml:space="preserve"> и бочним жљебом(каналом)</w:t>
            </w:r>
            <w:r w:rsidRPr="00117FB4">
              <w:rPr>
                <w:rFonts w:ascii="Times New Roman" w:hAnsi="Times New Roman"/>
                <w:b/>
                <w:sz w:val="20"/>
                <w:szCs w:val="20"/>
                <w:lang w:val="ru-RU"/>
              </w:rPr>
              <w:t>, димензије мин. 6,5</w:t>
            </w:r>
            <w:r w:rsidRPr="00117FB4">
              <w:rPr>
                <w:rFonts w:ascii="Times New Roman" w:hAnsi="Times New Roman"/>
                <w:b/>
                <w:sz w:val="20"/>
                <w:szCs w:val="20"/>
              </w:rPr>
              <w:t>x</w:t>
            </w:r>
            <w:r w:rsidRPr="00117FB4">
              <w:rPr>
                <w:rFonts w:ascii="Times New Roman" w:hAnsi="Times New Roman"/>
                <w:b/>
                <w:sz w:val="20"/>
                <w:szCs w:val="20"/>
                <w:lang w:val="ru-RU"/>
              </w:rPr>
              <w:t>9,5 цм, за тежа запрљања, отпоран на температуре до 60</w:t>
            </w:r>
            <w:r w:rsidRPr="00117FB4">
              <w:rPr>
                <w:rFonts w:ascii="Times New Roman" w:hAnsi="Times New Roman"/>
                <w:b/>
                <w:sz w:val="20"/>
                <w:szCs w:val="20"/>
              </w:rPr>
              <w:t>°</w:t>
            </w:r>
            <w:r w:rsidRPr="00117FB4">
              <w:rPr>
                <w:rFonts w:ascii="Times New Roman" w:hAnsi="Times New Roman"/>
                <w:b/>
                <w:sz w:val="20"/>
                <w:szCs w:val="20"/>
                <w:lang w:val="sr-Cyrl-CS"/>
              </w:rPr>
              <w:t xml:space="preserve"> </w:t>
            </w:r>
            <w:r w:rsidRPr="00117FB4">
              <w:rPr>
                <w:rFonts w:ascii="Times New Roman" w:hAnsi="Times New Roman"/>
                <w:b/>
                <w:sz w:val="20"/>
                <w:szCs w:val="20"/>
              </w:rPr>
              <w:t>C</w:t>
            </w:r>
            <w:r w:rsidRPr="00117FB4">
              <w:rPr>
                <w:rFonts w:ascii="Times New Roman" w:hAnsi="Times New Roman"/>
                <w:b/>
                <w:sz w:val="20"/>
                <w:szCs w:val="20"/>
                <w:lang w:val="ru-RU"/>
              </w:rPr>
              <w:t>, квалитет Виледа или одговарајуће.</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190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13</w:t>
            </w:r>
          </w:p>
        </w:tc>
        <w:tc>
          <w:tcPr>
            <w:tcW w:w="6804" w:type="dxa"/>
            <w:shd w:val="clear" w:color="auto" w:fill="auto"/>
          </w:tcPr>
          <w:p w:rsidR="00916DCF" w:rsidRPr="00117FB4" w:rsidRDefault="00916DCF" w:rsidP="004C7088">
            <w:pPr>
              <w:pStyle w:val="NoSpacing"/>
              <w:jc w:val="both"/>
              <w:rPr>
                <w:rFonts w:ascii="Times New Roman" w:hAnsi="Times New Roman"/>
                <w:b/>
                <w:sz w:val="20"/>
                <w:szCs w:val="20"/>
                <w:lang w:val="sr-Cyrl-CS"/>
              </w:rPr>
            </w:pPr>
            <w:r w:rsidRPr="00117FB4">
              <w:rPr>
                <w:rFonts w:ascii="Times New Roman" w:hAnsi="Times New Roman"/>
                <w:b/>
                <w:sz w:val="20"/>
                <w:szCs w:val="20"/>
                <w:lang w:val="ru-RU"/>
              </w:rPr>
              <w:t xml:space="preserve">Омекшивач за рубље, </w:t>
            </w:r>
            <w:r w:rsidRPr="00117FB4">
              <w:rPr>
                <w:rFonts w:ascii="Times New Roman" w:hAnsi="Times New Roman"/>
                <w:b/>
                <w:sz w:val="20"/>
                <w:szCs w:val="20"/>
                <w:lang w:val="sr-Latn-CS"/>
              </w:rPr>
              <w:t>„</w:t>
            </w:r>
            <w:r w:rsidRPr="00117FB4">
              <w:rPr>
                <w:rFonts w:ascii="Times New Roman" w:hAnsi="Times New Roman"/>
                <w:b/>
                <w:sz w:val="20"/>
                <w:szCs w:val="20"/>
                <w:lang w:val="sr-Cyrl-CS"/>
              </w:rPr>
              <w:t>Ленор</w:t>
            </w:r>
            <w:r w:rsidRPr="00117FB4">
              <w:rPr>
                <w:rFonts w:ascii="Times New Roman" w:hAnsi="Times New Roman"/>
                <w:b/>
                <w:sz w:val="20"/>
                <w:szCs w:val="20"/>
                <w:lang w:val="sr-Latn-CS"/>
              </w:rPr>
              <w:t xml:space="preserve">“ </w:t>
            </w:r>
            <w:r w:rsidRPr="00117FB4">
              <w:rPr>
                <w:rFonts w:ascii="Times New Roman" w:hAnsi="Times New Roman"/>
                <w:b/>
                <w:sz w:val="20"/>
                <w:szCs w:val="20"/>
                <w:lang w:val="sr-Cyrl-CS"/>
              </w:rPr>
              <w:t>или одговарајући,</w:t>
            </w:r>
          </w:p>
          <w:p w:rsidR="00916DCF" w:rsidRPr="00117FB4" w:rsidRDefault="00916DCF" w:rsidP="004C7088">
            <w:pPr>
              <w:pStyle w:val="NoSpacing"/>
              <w:jc w:val="both"/>
              <w:rPr>
                <w:rFonts w:ascii="Times New Roman" w:hAnsi="Times New Roman"/>
                <w:sz w:val="20"/>
                <w:szCs w:val="20"/>
                <w:lang w:val="ru-RU"/>
              </w:rPr>
            </w:pPr>
            <w:r w:rsidRPr="00117FB4">
              <w:rPr>
                <w:rFonts w:ascii="Times New Roman" w:hAnsi="Times New Roman"/>
                <w:b/>
                <w:sz w:val="20"/>
                <w:szCs w:val="20"/>
                <w:lang w:val="sr-Cyrl-CS"/>
              </w:rPr>
              <w:t>Паковање 1,9л</w:t>
            </w:r>
            <w:r w:rsidRPr="00117FB4">
              <w:rPr>
                <w:rFonts w:ascii="Times New Roman" w:hAnsi="Times New Roman"/>
                <w:sz w:val="20"/>
                <w:szCs w:val="20"/>
                <w:lang w:val="sr-Latn-CS"/>
              </w:rPr>
              <w:t xml:space="preserve"> </w:t>
            </w:r>
            <w:r w:rsidRPr="00117FB4">
              <w:rPr>
                <w:rFonts w:ascii="Times New Roman" w:hAnsi="Times New Roman"/>
                <w:sz w:val="20"/>
                <w:szCs w:val="20"/>
                <w:lang w:val="ru-RU"/>
              </w:rPr>
              <w:t xml:space="preserve"> </w:t>
            </w:r>
          </w:p>
          <w:p w:rsidR="00916DCF" w:rsidRPr="00117FB4" w:rsidRDefault="00916DCF" w:rsidP="004C7088">
            <w:pPr>
              <w:pStyle w:val="NoSpacing"/>
              <w:jc w:val="both"/>
              <w:rPr>
                <w:rFonts w:ascii="Times New Roman" w:hAnsi="Times New Roman"/>
                <w:b/>
                <w:sz w:val="20"/>
                <w:szCs w:val="20"/>
                <w:lang w:val="ru-RU"/>
              </w:rPr>
            </w:pPr>
            <w:r w:rsidRPr="00117FB4">
              <w:rPr>
                <w:rFonts w:ascii="Times New Roman" w:hAnsi="Times New Roman"/>
                <w:b/>
                <w:sz w:val="20"/>
                <w:szCs w:val="20"/>
                <w:lang w:val="ru-RU"/>
              </w:rPr>
              <w:t>Састав:5-15%катјонски сурфактанти, Бензисотхиазолиноне, Еугенол, Линалоол</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10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14</w:t>
            </w:r>
          </w:p>
        </w:tc>
        <w:tc>
          <w:tcPr>
            <w:tcW w:w="6804" w:type="dxa"/>
            <w:shd w:val="clear" w:color="auto" w:fill="auto"/>
          </w:tcPr>
          <w:p w:rsidR="00916DCF" w:rsidRPr="00117FB4" w:rsidRDefault="00916DCF" w:rsidP="00E5659C">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Салвете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папирна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бела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паковање</w:t>
            </w:r>
            <w:proofErr w:type="spellEnd"/>
            <w:r w:rsidRPr="00117FB4">
              <w:rPr>
                <w:rFonts w:ascii="Times New Roman" w:hAnsi="Times New Roman"/>
                <w:b/>
                <w:sz w:val="20"/>
                <w:szCs w:val="20"/>
              </w:rPr>
              <w:t xml:space="preserve">  1500/1 , 30*30, </w:t>
            </w:r>
            <w:proofErr w:type="spellStart"/>
            <w:r w:rsidRPr="00117FB4">
              <w:rPr>
                <w:rFonts w:ascii="Times New Roman" w:hAnsi="Times New Roman"/>
                <w:b/>
                <w:sz w:val="20"/>
                <w:szCs w:val="20"/>
              </w:rPr>
              <w:t>један</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слој</w:t>
            </w:r>
            <w:proofErr w:type="spellEnd"/>
            <w:r w:rsidRPr="00117FB4">
              <w:rPr>
                <w:rFonts w:ascii="Times New Roman" w:hAnsi="Times New Roman"/>
                <w:b/>
                <w:sz w:val="20"/>
                <w:szCs w:val="20"/>
              </w:rPr>
              <w:t xml:space="preserve"> 100% </w:t>
            </w:r>
            <w:proofErr w:type="spellStart"/>
            <w:r w:rsidRPr="00117FB4">
              <w:rPr>
                <w:rFonts w:ascii="Times New Roman" w:hAnsi="Times New Roman"/>
                <w:b/>
                <w:sz w:val="20"/>
                <w:szCs w:val="20"/>
              </w:rPr>
              <w:t>целулоза</w:t>
            </w:r>
            <w:proofErr w:type="spellEnd"/>
          </w:p>
          <w:p w:rsidR="00916DCF" w:rsidRPr="00117FB4" w:rsidRDefault="00916DCF" w:rsidP="00E5659C">
            <w:pPr>
              <w:suppressAutoHyphens/>
              <w:spacing w:after="0" w:line="100" w:lineRule="atLeast"/>
              <w:jc w:val="both"/>
              <w:rPr>
                <w:rFonts w:ascii="Times New Roman" w:hAnsi="Times New Roman"/>
                <w:b/>
                <w:sz w:val="20"/>
                <w:szCs w:val="20"/>
              </w:rPr>
            </w:pP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3</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15</w:t>
            </w:r>
          </w:p>
        </w:tc>
        <w:tc>
          <w:tcPr>
            <w:tcW w:w="6804" w:type="dxa"/>
            <w:shd w:val="clear" w:color="auto" w:fill="auto"/>
          </w:tcPr>
          <w:p w:rsidR="00916DCF" w:rsidRPr="00117FB4" w:rsidRDefault="00916DCF" w:rsidP="00D54947">
            <w:pPr>
              <w:pStyle w:val="NormalWeb"/>
              <w:rPr>
                <w:rFonts w:ascii="Times New Roman" w:hAnsi="Times New Roman" w:cs="Times New Roman"/>
                <w:b/>
                <w:sz w:val="20"/>
                <w:szCs w:val="20"/>
              </w:rPr>
            </w:pPr>
            <w:r w:rsidRPr="00117FB4">
              <w:rPr>
                <w:rFonts w:ascii="Times New Roman" w:hAnsi="Times New Roman" w:cs="Times New Roman"/>
                <w:b/>
                <w:sz w:val="20"/>
                <w:szCs w:val="20"/>
              </w:rPr>
              <w:t xml:space="preserve">Спреј за муве и остале летеће инсекте ''БУГ'' или одговарајући </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6</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16</w:t>
            </w:r>
          </w:p>
        </w:tc>
        <w:tc>
          <w:tcPr>
            <w:tcW w:w="6804" w:type="dxa"/>
            <w:shd w:val="clear" w:color="auto" w:fill="auto"/>
          </w:tcPr>
          <w:p w:rsidR="00916DCF" w:rsidRPr="00117FB4" w:rsidRDefault="00916DCF" w:rsidP="00A65597">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Алу</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фолија</w:t>
            </w:r>
            <w:proofErr w:type="spellEnd"/>
            <w:r w:rsidRPr="00117FB4">
              <w:rPr>
                <w:rFonts w:ascii="Times New Roman" w:hAnsi="Times New Roman"/>
                <w:b/>
                <w:sz w:val="20"/>
                <w:szCs w:val="20"/>
              </w:rPr>
              <w:t>-</w:t>
            </w:r>
            <w:r w:rsidRPr="00117FB4">
              <w:rPr>
                <w:rFonts w:ascii="Times New Roman" w:hAnsi="Times New Roman"/>
                <w:b/>
                <w:sz w:val="20"/>
                <w:szCs w:val="20"/>
                <w:lang w:val="sr-Cyrl-CS"/>
              </w:rPr>
              <w:t>1</w:t>
            </w:r>
            <w:r w:rsidRPr="00117FB4">
              <w:rPr>
                <w:rFonts w:ascii="Times New Roman" w:hAnsi="Times New Roman"/>
                <w:b/>
                <w:sz w:val="20"/>
                <w:szCs w:val="20"/>
              </w:rPr>
              <w:t xml:space="preserve">0м, </w:t>
            </w:r>
            <w:proofErr w:type="spellStart"/>
            <w:r w:rsidRPr="00117FB4">
              <w:rPr>
                <w:rFonts w:ascii="Times New Roman" w:hAnsi="Times New Roman"/>
                <w:b/>
                <w:sz w:val="20"/>
                <w:szCs w:val="20"/>
              </w:rPr>
              <w:t>ширина</w:t>
            </w:r>
            <w:proofErr w:type="spellEnd"/>
            <w:r w:rsidRPr="00117FB4">
              <w:rPr>
                <w:rFonts w:ascii="Times New Roman" w:hAnsi="Times New Roman"/>
                <w:b/>
                <w:sz w:val="20"/>
                <w:szCs w:val="20"/>
              </w:rPr>
              <w:t xml:space="preserve"> 30 </w:t>
            </w:r>
            <w:proofErr w:type="spellStart"/>
            <w:r w:rsidRPr="00117FB4">
              <w:rPr>
                <w:rFonts w:ascii="Times New Roman" w:hAnsi="Times New Roman"/>
                <w:b/>
                <w:sz w:val="20"/>
                <w:szCs w:val="20"/>
              </w:rPr>
              <w:t>цм</w:t>
            </w:r>
            <w:proofErr w:type="spellEnd"/>
          </w:p>
          <w:p w:rsidR="00916DCF" w:rsidRPr="00117FB4" w:rsidRDefault="00916DCF" w:rsidP="00A65597">
            <w:pPr>
              <w:suppressAutoHyphens/>
              <w:spacing w:after="0" w:line="100" w:lineRule="atLeast"/>
              <w:jc w:val="both"/>
              <w:rPr>
                <w:rFonts w:ascii="Times New Roman" w:hAnsi="Times New Roman"/>
                <w:sz w:val="20"/>
                <w:szCs w:val="20"/>
              </w:rPr>
            </w:pP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18</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17</w:t>
            </w:r>
          </w:p>
        </w:tc>
        <w:tc>
          <w:tcPr>
            <w:tcW w:w="6804"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Улошци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веце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шољу</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корпицом</w:t>
            </w:r>
            <w:proofErr w:type="spellEnd"/>
            <w:r w:rsidRPr="00117FB4">
              <w:rPr>
                <w:rFonts w:ascii="Times New Roman" w:hAnsi="Times New Roman"/>
                <w:sz w:val="20"/>
                <w:szCs w:val="20"/>
              </w:rPr>
              <w:t>, ''</w:t>
            </w:r>
            <w:proofErr w:type="spellStart"/>
            <w:r w:rsidRPr="00117FB4">
              <w:rPr>
                <w:rFonts w:ascii="Times New Roman" w:hAnsi="Times New Roman"/>
                <w:sz w:val="20"/>
                <w:szCs w:val="20"/>
              </w:rPr>
              <w:t>Бреф</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или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одговарајући</w:t>
            </w:r>
            <w:proofErr w:type="spellEnd"/>
            <w:r w:rsidRPr="00117FB4">
              <w:rPr>
                <w:rFonts w:ascii="Times New Roman" w:hAnsi="Times New Roman"/>
                <w:sz w:val="20"/>
                <w:szCs w:val="20"/>
              </w:rPr>
              <w:t>.</w:t>
            </w:r>
          </w:p>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Освеживачи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веце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шољу</w:t>
            </w:r>
            <w:proofErr w:type="spellEnd"/>
            <w:r w:rsidRPr="00117FB4">
              <w:rPr>
                <w:rFonts w:ascii="Times New Roman" w:hAnsi="Times New Roman"/>
                <w:sz w:val="20"/>
                <w:szCs w:val="20"/>
              </w:rPr>
              <w:t xml:space="preserve"> 50 </w:t>
            </w:r>
            <w:proofErr w:type="spellStart"/>
            <w:r w:rsidRPr="00117FB4">
              <w:rPr>
                <w:rFonts w:ascii="Times New Roman" w:hAnsi="Times New Roman"/>
                <w:sz w:val="20"/>
                <w:szCs w:val="20"/>
              </w:rPr>
              <w:t>мл</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корпицом</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састав</w:t>
            </w:r>
            <w:proofErr w:type="spellEnd"/>
            <w:r w:rsidRPr="00117FB4">
              <w:rPr>
                <w:rFonts w:ascii="Times New Roman" w:hAnsi="Times New Roman"/>
                <w:sz w:val="20"/>
                <w:szCs w:val="20"/>
              </w:rPr>
              <w:t xml:space="preserve">: 15-30% </w:t>
            </w:r>
            <w:proofErr w:type="spellStart"/>
            <w:r w:rsidRPr="00117FB4">
              <w:rPr>
                <w:rFonts w:ascii="Times New Roman" w:hAnsi="Times New Roman"/>
                <w:sz w:val="20"/>
                <w:szCs w:val="20"/>
              </w:rPr>
              <w:t>анијонски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сурфактанти</w:t>
            </w:r>
            <w:proofErr w:type="spellEnd"/>
            <w:r w:rsidRPr="00117FB4">
              <w:rPr>
                <w:rFonts w:ascii="Times New Roman" w:hAnsi="Times New Roman"/>
                <w:sz w:val="20"/>
                <w:szCs w:val="20"/>
              </w:rPr>
              <w:t xml:space="preserve">, &lt;5% </w:t>
            </w:r>
            <w:proofErr w:type="spellStart"/>
            <w:r w:rsidRPr="00117FB4">
              <w:rPr>
                <w:rFonts w:ascii="Times New Roman" w:hAnsi="Times New Roman"/>
                <w:sz w:val="20"/>
                <w:szCs w:val="20"/>
              </w:rPr>
              <w:t>нејонски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сурфактанти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мирис</w:t>
            </w:r>
            <w:proofErr w:type="spellEnd"/>
            <w:r w:rsidRPr="00117FB4">
              <w:rPr>
                <w:rFonts w:ascii="Times New Roman" w:hAnsi="Times New Roman"/>
                <w:sz w:val="20"/>
                <w:szCs w:val="20"/>
              </w:rPr>
              <w:t>(alpha –</w:t>
            </w:r>
            <w:proofErr w:type="spellStart"/>
            <w:r w:rsidRPr="00117FB4">
              <w:rPr>
                <w:rFonts w:ascii="Times New Roman" w:hAnsi="Times New Roman"/>
                <w:sz w:val="20"/>
                <w:szCs w:val="20"/>
              </w:rPr>
              <w:t>isomethyl</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lonone</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butylphenyl</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methylpopional</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citronellol</w:t>
            </w:r>
            <w:proofErr w:type="spellEnd"/>
            <w:r w:rsidRPr="00117FB4">
              <w:rPr>
                <w:rFonts w:ascii="Times New Roman" w:hAnsi="Times New Roman"/>
                <w:sz w:val="20"/>
                <w:szCs w:val="20"/>
              </w:rPr>
              <w:t>, limonene, linalool)</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50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18</w:t>
            </w:r>
          </w:p>
        </w:tc>
        <w:tc>
          <w:tcPr>
            <w:tcW w:w="6804" w:type="dxa"/>
            <w:shd w:val="clear" w:color="auto" w:fill="auto"/>
          </w:tcPr>
          <w:p w:rsidR="00916DCF" w:rsidRPr="00117FB4" w:rsidRDefault="00916DCF" w:rsidP="00A65597">
            <w:pPr>
              <w:suppressAutoHyphens/>
              <w:spacing w:after="0" w:line="100" w:lineRule="atLeast"/>
              <w:jc w:val="both"/>
              <w:rPr>
                <w:rFonts w:ascii="Times New Roman" w:hAnsi="Times New Roman"/>
                <w:b/>
                <w:sz w:val="20"/>
                <w:szCs w:val="20"/>
                <w:lang w:val="sr-Cyrl-CS"/>
              </w:rPr>
            </w:pPr>
            <w:proofErr w:type="spellStart"/>
            <w:r w:rsidRPr="00117FB4">
              <w:rPr>
                <w:rFonts w:ascii="Times New Roman" w:hAnsi="Times New Roman"/>
                <w:b/>
                <w:sz w:val="20"/>
                <w:szCs w:val="20"/>
              </w:rPr>
              <w:t>Течни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детерџент</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r w:rsidRPr="00117FB4">
              <w:rPr>
                <w:rFonts w:ascii="Times New Roman" w:hAnsi="Times New Roman"/>
                <w:b/>
                <w:sz w:val="20"/>
                <w:szCs w:val="20"/>
                <w:lang w:val="sr-Cyrl-CS"/>
              </w:rPr>
              <w:t>ручно и машинско прање веша.</w:t>
            </w:r>
          </w:p>
          <w:p w:rsidR="00916DCF" w:rsidRPr="00117FB4" w:rsidRDefault="00916DCF" w:rsidP="00A65597">
            <w:pPr>
              <w:suppressAutoHyphens/>
              <w:spacing w:after="0" w:line="100" w:lineRule="atLeast"/>
              <w:jc w:val="both"/>
              <w:rPr>
                <w:rFonts w:ascii="Times New Roman" w:hAnsi="Times New Roman"/>
                <w:b/>
                <w:sz w:val="20"/>
                <w:szCs w:val="20"/>
                <w:lang w:val="sr-Cyrl-CS"/>
              </w:rPr>
            </w:pPr>
            <w:r w:rsidRPr="00117FB4">
              <w:rPr>
                <w:rFonts w:ascii="Times New Roman" w:hAnsi="Times New Roman"/>
                <w:b/>
                <w:sz w:val="20"/>
                <w:szCs w:val="20"/>
                <w:lang w:val="sr-Cyrl-CS"/>
              </w:rPr>
              <w:t>Састав : анјонске активне материје макс.20%, електролита макс.0,1%, мирис, конзерванс.</w:t>
            </w:r>
          </w:p>
          <w:p w:rsidR="00916DCF" w:rsidRPr="00117FB4" w:rsidRDefault="00916DCF" w:rsidP="00E5659C">
            <w:pPr>
              <w:suppressAutoHyphens/>
              <w:spacing w:after="0" w:line="100" w:lineRule="atLeast"/>
              <w:jc w:val="both"/>
              <w:rPr>
                <w:rFonts w:ascii="Times New Roman" w:hAnsi="Times New Roman"/>
                <w:sz w:val="20"/>
                <w:szCs w:val="20"/>
              </w:rPr>
            </w:pPr>
            <w:r w:rsidRPr="00117FB4">
              <w:rPr>
                <w:rFonts w:ascii="Times New Roman" w:hAnsi="Times New Roman"/>
                <w:b/>
                <w:sz w:val="20"/>
                <w:szCs w:val="20"/>
                <w:lang w:val="sr-Cyrl-CS"/>
              </w:rPr>
              <w:t>Паковање 5 л</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5</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19</w:t>
            </w:r>
          </w:p>
        </w:tc>
        <w:tc>
          <w:tcPr>
            <w:tcW w:w="6804" w:type="dxa"/>
            <w:shd w:val="clear" w:color="auto" w:fill="auto"/>
          </w:tcPr>
          <w:p w:rsidR="00916DCF" w:rsidRPr="00117FB4" w:rsidRDefault="00916DCF" w:rsidP="00A65597">
            <w:pPr>
              <w:pStyle w:val="NoSpacing"/>
              <w:rPr>
                <w:rFonts w:ascii="Times New Roman" w:hAnsi="Times New Roman"/>
                <w:b/>
                <w:sz w:val="20"/>
                <w:szCs w:val="20"/>
                <w:lang w:val="ru-RU"/>
              </w:rPr>
            </w:pPr>
            <w:proofErr w:type="spellStart"/>
            <w:r w:rsidRPr="00117FB4">
              <w:rPr>
                <w:rFonts w:ascii="Times New Roman" w:hAnsi="Times New Roman"/>
                <w:b/>
                <w:sz w:val="20"/>
                <w:szCs w:val="20"/>
              </w:rPr>
              <w:t>Магичне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крпе</w:t>
            </w:r>
            <w:proofErr w:type="spellEnd"/>
            <w:r w:rsidRPr="00117FB4">
              <w:rPr>
                <w:rFonts w:ascii="Times New Roman" w:hAnsi="Times New Roman"/>
                <w:b/>
                <w:sz w:val="20"/>
                <w:szCs w:val="20"/>
              </w:rPr>
              <w:t xml:space="preserve"> </w:t>
            </w:r>
            <w:r w:rsidRPr="00117FB4">
              <w:rPr>
                <w:rFonts w:ascii="Times New Roman" w:hAnsi="Times New Roman"/>
                <w:b/>
                <w:sz w:val="20"/>
                <w:szCs w:val="20"/>
                <w:lang w:val="ru-RU"/>
              </w:rPr>
              <w:t xml:space="preserve">Димензије: 32 </w:t>
            </w:r>
            <w:r w:rsidRPr="00117FB4">
              <w:rPr>
                <w:rFonts w:ascii="Times New Roman" w:hAnsi="Times New Roman"/>
                <w:b/>
                <w:sz w:val="20"/>
                <w:szCs w:val="20"/>
                <w:lang w:val="sr-Latn-CS"/>
              </w:rPr>
              <w:t>x</w:t>
            </w:r>
            <w:r w:rsidRPr="00117FB4">
              <w:rPr>
                <w:rFonts w:ascii="Times New Roman" w:hAnsi="Times New Roman"/>
                <w:b/>
                <w:sz w:val="20"/>
                <w:szCs w:val="20"/>
                <w:lang w:val="ru-RU"/>
              </w:rPr>
              <w:t xml:space="preserve"> 32 цм.</w:t>
            </w:r>
          </w:p>
          <w:p w:rsidR="00916DCF" w:rsidRPr="00117FB4" w:rsidRDefault="00916DCF" w:rsidP="002E76BB">
            <w:pPr>
              <w:pStyle w:val="NoSpacing"/>
              <w:rPr>
                <w:rFonts w:ascii="Times New Roman" w:hAnsi="Times New Roman"/>
                <w:b/>
                <w:sz w:val="20"/>
                <w:szCs w:val="20"/>
                <w:lang w:val="sr-Cyrl-CS"/>
              </w:rPr>
            </w:pPr>
            <w:r w:rsidRPr="00117FB4">
              <w:rPr>
                <w:rFonts w:ascii="Times New Roman" w:hAnsi="Times New Roman"/>
                <w:b/>
                <w:sz w:val="20"/>
                <w:szCs w:val="20"/>
                <w:lang w:val="sr-Cyrl-CS"/>
              </w:rPr>
              <w:t>С</w:t>
            </w:r>
            <w:r w:rsidRPr="00117FB4">
              <w:rPr>
                <w:rFonts w:ascii="Times New Roman" w:hAnsi="Times New Roman"/>
                <w:b/>
                <w:sz w:val="20"/>
                <w:szCs w:val="20"/>
                <w:lang w:val="sr-Latn-CS"/>
              </w:rPr>
              <w:t>астав:</w:t>
            </w:r>
            <w:r w:rsidRPr="00117FB4">
              <w:rPr>
                <w:rFonts w:ascii="Times New Roman" w:hAnsi="Times New Roman"/>
                <w:b/>
                <w:sz w:val="20"/>
                <w:szCs w:val="20"/>
                <w:lang w:val="sr-Cyrl-CS"/>
              </w:rPr>
              <w:t xml:space="preserve"> 80% полиестер, 20% пол</w:t>
            </w:r>
          </w:p>
          <w:p w:rsidR="00916DCF" w:rsidRPr="00117FB4" w:rsidRDefault="00916DCF" w:rsidP="002E76BB">
            <w:pPr>
              <w:pStyle w:val="NoSpacing"/>
              <w:rPr>
                <w:rFonts w:ascii="Times New Roman" w:hAnsi="Times New Roman"/>
                <w:sz w:val="20"/>
                <w:szCs w:val="20"/>
              </w:rPr>
            </w:pPr>
            <w:r w:rsidRPr="00117FB4">
              <w:rPr>
                <w:rFonts w:ascii="Times New Roman" w:hAnsi="Times New Roman"/>
                <w:b/>
                <w:sz w:val="20"/>
                <w:szCs w:val="20"/>
                <w:lang w:val="sr-Cyrl-CS"/>
              </w:rPr>
              <w:t>иамид.</w:t>
            </w:r>
            <w:r w:rsidRPr="00117FB4">
              <w:rPr>
                <w:rFonts w:ascii="Times New Roman" w:hAnsi="Times New Roman"/>
                <w:sz w:val="20"/>
                <w:szCs w:val="20"/>
              </w:rPr>
              <w:t xml:space="preserve"> </w:t>
            </w:r>
          </w:p>
          <w:p w:rsidR="00916DCF" w:rsidRPr="00117FB4" w:rsidRDefault="00916DCF" w:rsidP="002E76BB">
            <w:pPr>
              <w:pStyle w:val="NoSpacing"/>
              <w:rPr>
                <w:rFonts w:ascii="Times New Roman" w:hAnsi="Times New Roman"/>
                <w:sz w:val="20"/>
                <w:szCs w:val="20"/>
              </w:rPr>
            </w:pP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lastRenderedPageBreak/>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25</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lastRenderedPageBreak/>
              <w:t>20</w:t>
            </w:r>
          </w:p>
        </w:tc>
        <w:tc>
          <w:tcPr>
            <w:tcW w:w="6804" w:type="dxa"/>
            <w:shd w:val="clear" w:color="auto" w:fill="auto"/>
          </w:tcPr>
          <w:p w:rsidR="00916DCF" w:rsidRPr="00117FB4" w:rsidRDefault="00916DCF" w:rsidP="00D04483">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Црни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џакови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смеће</w:t>
            </w:r>
            <w:proofErr w:type="spellEnd"/>
            <w:r w:rsidRPr="00117FB4">
              <w:rPr>
                <w:rFonts w:ascii="Times New Roman" w:hAnsi="Times New Roman"/>
                <w:b/>
                <w:sz w:val="20"/>
                <w:szCs w:val="20"/>
              </w:rPr>
              <w:t xml:space="preserve"> 700x1000x0,03 (120л)</w:t>
            </w:r>
          </w:p>
          <w:p w:rsidR="00916DCF" w:rsidRPr="00117FB4" w:rsidRDefault="00916DCF" w:rsidP="00D04483">
            <w:pPr>
              <w:suppressAutoHyphens/>
              <w:spacing w:after="0" w:line="100" w:lineRule="atLeast"/>
              <w:jc w:val="both"/>
              <w:rPr>
                <w:rFonts w:ascii="Times New Roman" w:hAnsi="Times New Roman"/>
                <w:b/>
                <w:sz w:val="20"/>
                <w:szCs w:val="20"/>
              </w:rPr>
            </w:pP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2000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21</w:t>
            </w:r>
          </w:p>
        </w:tc>
        <w:tc>
          <w:tcPr>
            <w:tcW w:w="6804"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Кесе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трегерице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средње</w:t>
            </w:r>
            <w:proofErr w:type="spellEnd"/>
            <w:r w:rsidRPr="00117FB4">
              <w:rPr>
                <w:rFonts w:ascii="Times New Roman" w:hAnsi="Times New Roman"/>
                <w:sz w:val="20"/>
                <w:szCs w:val="20"/>
              </w:rPr>
              <w:t xml:space="preserve"> 100/1</w:t>
            </w:r>
          </w:p>
          <w:p w:rsidR="00916DCF" w:rsidRPr="00117FB4" w:rsidRDefault="00916DCF" w:rsidP="00A65597">
            <w:pPr>
              <w:suppressAutoHyphens/>
              <w:spacing w:after="0" w:line="100" w:lineRule="atLeast"/>
              <w:jc w:val="both"/>
              <w:rPr>
                <w:rFonts w:ascii="Times New Roman" w:hAnsi="Times New Roman"/>
                <w:sz w:val="20"/>
                <w:szCs w:val="20"/>
              </w:rPr>
            </w:pP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50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22</w:t>
            </w:r>
          </w:p>
        </w:tc>
        <w:tc>
          <w:tcPr>
            <w:tcW w:w="6804"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Дестилована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вода</w:t>
            </w:r>
            <w:proofErr w:type="spellEnd"/>
            <w:r w:rsidRPr="00117FB4">
              <w:rPr>
                <w:rFonts w:ascii="Times New Roman" w:hAnsi="Times New Roman"/>
                <w:sz w:val="20"/>
                <w:szCs w:val="20"/>
              </w:rPr>
              <w:t xml:space="preserve"> 5/1 л</w:t>
            </w:r>
          </w:p>
          <w:p w:rsidR="00916DCF" w:rsidRPr="00117FB4" w:rsidRDefault="00916DCF" w:rsidP="00A65597">
            <w:pPr>
              <w:suppressAutoHyphens/>
              <w:spacing w:after="0" w:line="100" w:lineRule="atLeast"/>
              <w:jc w:val="both"/>
              <w:rPr>
                <w:rFonts w:ascii="Times New Roman" w:hAnsi="Times New Roman"/>
                <w:sz w:val="20"/>
                <w:szCs w:val="20"/>
              </w:rPr>
            </w:pP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5</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23</w:t>
            </w:r>
          </w:p>
        </w:tc>
        <w:tc>
          <w:tcPr>
            <w:tcW w:w="6804" w:type="dxa"/>
            <w:shd w:val="clear" w:color="auto" w:fill="auto"/>
          </w:tcPr>
          <w:p w:rsidR="00916DCF" w:rsidRPr="00117FB4" w:rsidRDefault="00916DCF" w:rsidP="00D04483">
            <w:pPr>
              <w:pStyle w:val="NormalWeb"/>
              <w:spacing w:before="0" w:beforeAutospacing="0" w:after="0"/>
              <w:rPr>
                <w:rFonts w:ascii="Times New Roman" w:hAnsi="Times New Roman" w:cs="Times New Roman"/>
                <w:b/>
                <w:sz w:val="20"/>
                <w:szCs w:val="20"/>
              </w:rPr>
            </w:pPr>
            <w:r w:rsidRPr="00117FB4">
              <w:rPr>
                <w:rFonts w:ascii="Times New Roman" w:hAnsi="Times New Roman" w:cs="Times New Roman"/>
                <w:b/>
                <w:sz w:val="20"/>
                <w:szCs w:val="20"/>
              </w:rPr>
              <w:t xml:space="preserve">Средство за чишћење и одржавање стаклених површина са </w:t>
            </w:r>
            <w:r w:rsidRPr="00117FB4">
              <w:rPr>
                <w:rFonts w:ascii="Times New Roman" w:hAnsi="Times New Roman" w:cs="Times New Roman"/>
                <w:b/>
                <w:sz w:val="20"/>
                <w:szCs w:val="20"/>
                <w:lang w:val="sr-Cyrl-CS"/>
              </w:rPr>
              <w:t>антистатичким дејством</w:t>
            </w:r>
            <w:r w:rsidRPr="00117FB4">
              <w:rPr>
                <w:rFonts w:ascii="Times New Roman" w:hAnsi="Times New Roman" w:cs="Times New Roman"/>
                <w:b/>
                <w:sz w:val="20"/>
                <w:szCs w:val="20"/>
              </w:rPr>
              <w:t xml:space="preserve"> и пумпицом. Паковање 750мл.</w:t>
            </w:r>
          </w:p>
          <w:p w:rsidR="00916DCF" w:rsidRPr="00117FB4" w:rsidRDefault="00916DCF" w:rsidP="00D04483">
            <w:pPr>
              <w:pStyle w:val="NormalWeb"/>
              <w:spacing w:before="0" w:beforeAutospacing="0" w:after="0"/>
              <w:rPr>
                <w:rFonts w:ascii="Times New Roman" w:hAnsi="Times New Roman" w:cs="Times New Roman"/>
                <w:b/>
                <w:sz w:val="20"/>
                <w:szCs w:val="20"/>
              </w:rPr>
            </w:pPr>
            <w:r w:rsidRPr="00117FB4">
              <w:rPr>
                <w:rFonts w:ascii="Times New Roman" w:hAnsi="Times New Roman" w:cs="Times New Roman"/>
                <w:b/>
                <w:sz w:val="20"/>
                <w:szCs w:val="20"/>
              </w:rPr>
              <w:t>Биодеградибилност мин.90%</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130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24</w:t>
            </w:r>
          </w:p>
        </w:tc>
        <w:tc>
          <w:tcPr>
            <w:tcW w:w="6804" w:type="dxa"/>
            <w:shd w:val="clear" w:color="auto" w:fill="auto"/>
          </w:tcPr>
          <w:p w:rsidR="00916DCF" w:rsidRPr="00117FB4" w:rsidRDefault="00916DCF" w:rsidP="00F63589">
            <w:pPr>
              <w:pStyle w:val="NoSpacing"/>
              <w:rPr>
                <w:rFonts w:ascii="Times New Roman" w:hAnsi="Times New Roman"/>
                <w:b/>
              </w:rPr>
            </w:pPr>
            <w:proofErr w:type="spellStart"/>
            <w:r w:rsidRPr="00117FB4">
              <w:rPr>
                <w:rFonts w:ascii="Times New Roman" w:hAnsi="Times New Roman"/>
                <w:b/>
              </w:rPr>
              <w:t>Таблетирана</w:t>
            </w:r>
            <w:proofErr w:type="spellEnd"/>
            <w:r w:rsidRPr="00117FB4">
              <w:rPr>
                <w:rFonts w:ascii="Times New Roman" w:hAnsi="Times New Roman"/>
                <w:b/>
              </w:rPr>
              <w:t xml:space="preserve"> </w:t>
            </w:r>
            <w:proofErr w:type="spellStart"/>
            <w:r w:rsidRPr="00117FB4">
              <w:rPr>
                <w:rFonts w:ascii="Times New Roman" w:hAnsi="Times New Roman"/>
                <w:b/>
              </w:rPr>
              <w:t>со</w:t>
            </w:r>
            <w:proofErr w:type="spellEnd"/>
            <w:r w:rsidRPr="00117FB4">
              <w:rPr>
                <w:rFonts w:ascii="Times New Roman" w:hAnsi="Times New Roman"/>
                <w:b/>
              </w:rPr>
              <w:t xml:space="preserve"> </w:t>
            </w:r>
            <w:proofErr w:type="spellStart"/>
            <w:r w:rsidRPr="00117FB4">
              <w:rPr>
                <w:rFonts w:ascii="Times New Roman" w:hAnsi="Times New Roman"/>
                <w:b/>
              </w:rPr>
              <w:t>за</w:t>
            </w:r>
            <w:proofErr w:type="spellEnd"/>
            <w:r w:rsidRPr="00117FB4">
              <w:rPr>
                <w:rFonts w:ascii="Times New Roman" w:hAnsi="Times New Roman"/>
                <w:b/>
              </w:rPr>
              <w:t xml:space="preserve"> </w:t>
            </w:r>
            <w:proofErr w:type="spellStart"/>
            <w:r w:rsidRPr="00117FB4">
              <w:rPr>
                <w:rFonts w:ascii="Times New Roman" w:hAnsi="Times New Roman"/>
                <w:b/>
              </w:rPr>
              <w:t>омекшавање</w:t>
            </w:r>
            <w:proofErr w:type="spellEnd"/>
            <w:r w:rsidRPr="00117FB4">
              <w:rPr>
                <w:rFonts w:ascii="Times New Roman" w:hAnsi="Times New Roman"/>
                <w:b/>
              </w:rPr>
              <w:t xml:space="preserve"> </w:t>
            </w:r>
            <w:proofErr w:type="spellStart"/>
            <w:r w:rsidRPr="00117FB4">
              <w:rPr>
                <w:rFonts w:ascii="Times New Roman" w:hAnsi="Times New Roman"/>
                <w:b/>
              </w:rPr>
              <w:t>воде</w:t>
            </w:r>
            <w:proofErr w:type="spellEnd"/>
            <w:r w:rsidRPr="00117FB4">
              <w:rPr>
                <w:rFonts w:ascii="Times New Roman" w:hAnsi="Times New Roman"/>
                <w:b/>
              </w:rPr>
              <w:t xml:space="preserve"> </w:t>
            </w:r>
            <w:proofErr w:type="spellStart"/>
            <w:r w:rsidRPr="00117FB4">
              <w:rPr>
                <w:rFonts w:ascii="Times New Roman" w:hAnsi="Times New Roman"/>
                <w:b/>
              </w:rPr>
              <w:t>за</w:t>
            </w:r>
            <w:proofErr w:type="spellEnd"/>
            <w:r w:rsidRPr="00117FB4">
              <w:rPr>
                <w:rFonts w:ascii="Times New Roman" w:hAnsi="Times New Roman"/>
                <w:b/>
              </w:rPr>
              <w:t xml:space="preserve"> </w:t>
            </w:r>
            <w:proofErr w:type="spellStart"/>
            <w:r w:rsidRPr="00117FB4">
              <w:rPr>
                <w:rFonts w:ascii="Times New Roman" w:hAnsi="Times New Roman"/>
                <w:b/>
              </w:rPr>
              <w:t>машину</w:t>
            </w:r>
            <w:proofErr w:type="spellEnd"/>
            <w:r w:rsidRPr="00117FB4">
              <w:rPr>
                <w:rFonts w:ascii="Times New Roman" w:hAnsi="Times New Roman"/>
                <w:b/>
              </w:rPr>
              <w:t xml:space="preserve"> </w:t>
            </w:r>
            <w:proofErr w:type="spellStart"/>
            <w:r w:rsidRPr="00117FB4">
              <w:rPr>
                <w:rFonts w:ascii="Times New Roman" w:hAnsi="Times New Roman"/>
                <w:b/>
              </w:rPr>
              <w:t>за</w:t>
            </w:r>
            <w:proofErr w:type="spellEnd"/>
            <w:r w:rsidRPr="00117FB4">
              <w:rPr>
                <w:rFonts w:ascii="Times New Roman" w:hAnsi="Times New Roman"/>
                <w:b/>
              </w:rPr>
              <w:t xml:space="preserve"> </w:t>
            </w:r>
            <w:proofErr w:type="spellStart"/>
            <w:r w:rsidRPr="00117FB4">
              <w:rPr>
                <w:rFonts w:ascii="Times New Roman" w:hAnsi="Times New Roman"/>
                <w:b/>
              </w:rPr>
              <w:t>суђе</w:t>
            </w:r>
            <w:proofErr w:type="spellEnd"/>
            <w:r w:rsidRPr="00117FB4">
              <w:rPr>
                <w:rFonts w:ascii="Times New Roman" w:hAnsi="Times New Roman"/>
                <w:b/>
              </w:rPr>
              <w:t xml:space="preserve"> ''</w:t>
            </w:r>
            <w:proofErr w:type="spellStart"/>
            <w:r w:rsidRPr="00117FB4">
              <w:rPr>
                <w:rFonts w:ascii="Times New Roman" w:hAnsi="Times New Roman"/>
                <w:b/>
              </w:rPr>
              <w:t>Winterhalter</w:t>
            </w:r>
            <w:proofErr w:type="spellEnd"/>
            <w:r w:rsidRPr="00117FB4">
              <w:rPr>
                <w:rFonts w:ascii="Times New Roman" w:hAnsi="Times New Roman"/>
                <w:b/>
              </w:rPr>
              <w:t xml:space="preserve">'', </w:t>
            </w:r>
            <w:proofErr w:type="spellStart"/>
            <w:r w:rsidRPr="00117FB4">
              <w:rPr>
                <w:rFonts w:ascii="Times New Roman" w:hAnsi="Times New Roman"/>
                <w:b/>
              </w:rPr>
              <w:t>Nacl</w:t>
            </w:r>
            <w:proofErr w:type="spellEnd"/>
            <w:r w:rsidRPr="00117FB4">
              <w:rPr>
                <w:rFonts w:ascii="Times New Roman" w:hAnsi="Times New Roman"/>
                <w:b/>
              </w:rPr>
              <w:t xml:space="preserve"> </w:t>
            </w:r>
            <w:proofErr w:type="spellStart"/>
            <w:r w:rsidRPr="00117FB4">
              <w:rPr>
                <w:rFonts w:ascii="Times New Roman" w:hAnsi="Times New Roman"/>
                <w:b/>
              </w:rPr>
              <w:t>мин</w:t>
            </w:r>
            <w:proofErr w:type="spellEnd"/>
            <w:r w:rsidRPr="00117FB4">
              <w:rPr>
                <w:rFonts w:ascii="Times New Roman" w:hAnsi="Times New Roman"/>
                <w:b/>
              </w:rPr>
              <w:t xml:space="preserve"> 99</w:t>
            </w:r>
            <w:proofErr w:type="gramStart"/>
            <w:r w:rsidRPr="00117FB4">
              <w:rPr>
                <w:rFonts w:ascii="Times New Roman" w:hAnsi="Times New Roman"/>
                <w:b/>
              </w:rPr>
              <w:t>,9</w:t>
            </w:r>
            <w:proofErr w:type="gramEnd"/>
            <w:r w:rsidRPr="00117FB4">
              <w:rPr>
                <w:rFonts w:ascii="Times New Roman" w:hAnsi="Times New Roman"/>
                <w:b/>
              </w:rPr>
              <w:t>% ,</w:t>
            </w:r>
            <w:proofErr w:type="spellStart"/>
            <w:r w:rsidRPr="00117FB4">
              <w:rPr>
                <w:rFonts w:ascii="Times New Roman" w:hAnsi="Times New Roman"/>
                <w:b/>
              </w:rPr>
              <w:t>евапорисана</w:t>
            </w:r>
            <w:proofErr w:type="spellEnd"/>
            <w:r w:rsidRPr="00117FB4">
              <w:rPr>
                <w:rFonts w:ascii="Times New Roman" w:hAnsi="Times New Roman"/>
                <w:b/>
              </w:rPr>
              <w:t xml:space="preserve">. </w:t>
            </w:r>
            <w:proofErr w:type="spellStart"/>
            <w:r w:rsidRPr="00117FB4">
              <w:rPr>
                <w:rFonts w:ascii="Times New Roman" w:hAnsi="Times New Roman"/>
                <w:b/>
              </w:rPr>
              <w:t>Паковање</w:t>
            </w:r>
            <w:proofErr w:type="spellEnd"/>
            <w:r w:rsidRPr="00117FB4">
              <w:rPr>
                <w:rFonts w:ascii="Times New Roman" w:hAnsi="Times New Roman"/>
                <w:b/>
              </w:rPr>
              <w:t xml:space="preserve"> 25кг  </w:t>
            </w:r>
          </w:p>
          <w:p w:rsidR="00916DCF" w:rsidRPr="00117FB4" w:rsidRDefault="00916DCF" w:rsidP="00F63589">
            <w:pPr>
              <w:pStyle w:val="NoSpacing"/>
              <w:rPr>
                <w:rFonts w:ascii="Times New Roman" w:hAnsi="Times New Roman"/>
                <w:b/>
              </w:rPr>
            </w:pPr>
          </w:p>
          <w:p w:rsidR="00916DCF" w:rsidRPr="00117FB4" w:rsidRDefault="00916DCF" w:rsidP="00DF48DA">
            <w:pPr>
              <w:pStyle w:val="NoSpacing"/>
              <w:rPr>
                <w:rFonts w:ascii="Times New Roman" w:hAnsi="Times New Roman"/>
                <w:b/>
              </w:rPr>
            </w:pPr>
            <w:r w:rsidRPr="00117FB4">
              <w:rPr>
                <w:rFonts w:ascii="Times New Roman" w:hAnsi="Times New Roman"/>
                <w:b/>
              </w:rPr>
              <w:t xml:space="preserve"> Усклађена са нормама  EN 973:2009, EN 16401:2013, EN 14805:2008  </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8</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25</w:t>
            </w:r>
          </w:p>
        </w:tc>
        <w:tc>
          <w:tcPr>
            <w:tcW w:w="6804" w:type="dxa"/>
            <w:shd w:val="clear" w:color="auto" w:fill="auto"/>
          </w:tcPr>
          <w:p w:rsidR="00916DCF" w:rsidRPr="00117FB4" w:rsidRDefault="00916DCF" w:rsidP="00D04483">
            <w:pPr>
              <w:tabs>
                <w:tab w:val="left" w:pos="4350"/>
                <w:tab w:val="left" w:pos="4485"/>
              </w:tabs>
              <w:spacing w:after="0"/>
              <w:rPr>
                <w:rFonts w:ascii="Times New Roman" w:hAnsi="Times New Roman"/>
                <w:b/>
                <w:sz w:val="20"/>
                <w:szCs w:val="20"/>
              </w:rPr>
            </w:pPr>
            <w:r w:rsidRPr="00117FB4">
              <w:rPr>
                <w:rFonts w:ascii="Times New Roman" w:hAnsi="Times New Roman"/>
                <w:b/>
                <w:sz w:val="20"/>
                <w:szCs w:val="20"/>
                <w:lang w:val="sr-Cyrl-CS"/>
              </w:rPr>
              <w:t xml:space="preserve">Вишенаменско средство </w:t>
            </w:r>
            <w:r w:rsidRPr="00117FB4">
              <w:rPr>
                <w:rFonts w:ascii="Times New Roman" w:hAnsi="Times New Roman"/>
                <w:b/>
                <w:sz w:val="20"/>
                <w:szCs w:val="20"/>
              </w:rPr>
              <w:t>за општу дезинфекцију на бази активног кисеоника , биоцид.Концентрат. Паковање 1л</w:t>
            </w:r>
          </w:p>
          <w:p w:rsidR="00916DCF" w:rsidRPr="00117FB4" w:rsidRDefault="00916DCF" w:rsidP="00D04483">
            <w:pPr>
              <w:tabs>
                <w:tab w:val="left" w:pos="4350"/>
                <w:tab w:val="left" w:pos="4485"/>
              </w:tabs>
              <w:spacing w:after="0"/>
              <w:rPr>
                <w:rFonts w:ascii="Times New Roman" w:hAnsi="Times New Roman"/>
                <w:b/>
                <w:sz w:val="20"/>
                <w:szCs w:val="20"/>
              </w:rPr>
            </w:pPr>
          </w:p>
          <w:p w:rsidR="00916DCF" w:rsidRPr="00117FB4" w:rsidRDefault="00916DCF" w:rsidP="008464FE">
            <w:pPr>
              <w:tabs>
                <w:tab w:val="left" w:pos="4350"/>
                <w:tab w:val="left" w:pos="4485"/>
              </w:tabs>
              <w:spacing w:after="0"/>
              <w:rPr>
                <w:rFonts w:ascii="Times New Roman" w:hAnsi="Times New Roman"/>
                <w:b/>
                <w:sz w:val="20"/>
                <w:szCs w:val="20"/>
              </w:rPr>
            </w:pPr>
            <w:r w:rsidRPr="00117FB4">
              <w:rPr>
                <w:rFonts w:ascii="Times New Roman" w:hAnsi="Times New Roman"/>
                <w:b/>
                <w:sz w:val="20"/>
                <w:szCs w:val="20"/>
              </w:rPr>
              <w:t>Биодеградибилност мин 90%</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20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26</w:t>
            </w:r>
          </w:p>
        </w:tc>
        <w:tc>
          <w:tcPr>
            <w:tcW w:w="6804" w:type="dxa"/>
            <w:shd w:val="clear" w:color="auto" w:fill="auto"/>
          </w:tcPr>
          <w:p w:rsidR="00916DCF" w:rsidRPr="00117FB4" w:rsidRDefault="00916DCF" w:rsidP="00C16540">
            <w:pPr>
              <w:pStyle w:val="NormalWeb"/>
              <w:spacing w:before="0" w:beforeAutospacing="0" w:after="0"/>
              <w:rPr>
                <w:rFonts w:ascii="Times New Roman" w:hAnsi="Times New Roman" w:cs="Times New Roman"/>
                <w:b/>
                <w:sz w:val="20"/>
                <w:szCs w:val="20"/>
                <w:lang w:val="sr-Cyrl-CS"/>
              </w:rPr>
            </w:pPr>
            <w:r w:rsidRPr="00117FB4">
              <w:rPr>
                <w:rFonts w:ascii="Times New Roman" w:hAnsi="Times New Roman" w:cs="Times New Roman"/>
                <w:b/>
                <w:sz w:val="20"/>
                <w:szCs w:val="20"/>
                <w:lang w:val="sr-Cyrl-CS"/>
              </w:rPr>
              <w:t>Средство за прање и дезинфекцију подова на бази активног кисеоника, концентрат,биоцид. Паковање 1л.</w:t>
            </w:r>
          </w:p>
          <w:p w:rsidR="00916DCF" w:rsidRPr="00117FB4" w:rsidRDefault="00916DCF" w:rsidP="00C16540">
            <w:pPr>
              <w:pStyle w:val="NormalWeb"/>
              <w:spacing w:before="0" w:beforeAutospacing="0" w:after="0"/>
              <w:rPr>
                <w:rFonts w:ascii="Times New Roman" w:hAnsi="Times New Roman" w:cs="Times New Roman"/>
                <w:sz w:val="20"/>
                <w:szCs w:val="20"/>
                <w:lang w:val="ru-RU"/>
              </w:rPr>
            </w:pPr>
            <w:r w:rsidRPr="00117FB4">
              <w:rPr>
                <w:rFonts w:ascii="Times New Roman" w:hAnsi="Times New Roman" w:cs="Times New Roman"/>
                <w:b/>
                <w:sz w:val="20"/>
                <w:szCs w:val="20"/>
                <w:lang w:val="sr-Cyrl-CS"/>
              </w:rPr>
              <w:t>Биодеградибилност мин 90%</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80</w:t>
            </w:r>
          </w:p>
        </w:tc>
      </w:tr>
      <w:tr w:rsidR="00916DCF" w:rsidRPr="00117FB4" w:rsidTr="00F9776D">
        <w:trPr>
          <w:trHeight w:val="1832"/>
        </w:trPr>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27</w:t>
            </w:r>
          </w:p>
        </w:tc>
        <w:tc>
          <w:tcPr>
            <w:tcW w:w="6804" w:type="dxa"/>
            <w:shd w:val="clear" w:color="auto" w:fill="auto"/>
          </w:tcPr>
          <w:p w:rsidR="00916DCF" w:rsidRPr="00117FB4" w:rsidRDefault="00916DCF" w:rsidP="00C16540">
            <w:pPr>
              <w:autoSpaceDE w:val="0"/>
              <w:autoSpaceDN w:val="0"/>
              <w:adjustRightInd w:val="0"/>
              <w:rPr>
                <w:rFonts w:ascii="Times New Roman" w:hAnsi="Times New Roman"/>
                <w:b/>
                <w:sz w:val="20"/>
                <w:szCs w:val="20"/>
              </w:rPr>
            </w:pPr>
            <w:r w:rsidRPr="00117FB4">
              <w:rPr>
                <w:rFonts w:ascii="Times New Roman" w:hAnsi="Times New Roman"/>
                <w:b/>
                <w:sz w:val="20"/>
                <w:szCs w:val="20"/>
                <w:lang w:val="sr-Cyrl-CS"/>
              </w:rPr>
              <w:t>Концентровано с</w:t>
            </w:r>
            <w:proofErr w:type="spellStart"/>
            <w:r w:rsidRPr="00117FB4">
              <w:rPr>
                <w:rFonts w:ascii="Times New Roman" w:hAnsi="Times New Roman"/>
                <w:b/>
                <w:sz w:val="20"/>
                <w:szCs w:val="20"/>
              </w:rPr>
              <w:t>редство</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ручно</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прање</w:t>
            </w:r>
            <w:proofErr w:type="spellEnd"/>
            <w:r w:rsidRPr="00117FB4">
              <w:rPr>
                <w:rFonts w:ascii="Times New Roman" w:hAnsi="Times New Roman"/>
                <w:b/>
                <w:sz w:val="20"/>
                <w:szCs w:val="20"/>
              </w:rPr>
              <w:t xml:space="preserve"> и </w:t>
            </w:r>
            <w:proofErr w:type="spellStart"/>
            <w:r w:rsidRPr="00117FB4">
              <w:rPr>
                <w:rFonts w:ascii="Times New Roman" w:hAnsi="Times New Roman"/>
                <w:b/>
                <w:sz w:val="20"/>
                <w:szCs w:val="20"/>
              </w:rPr>
              <w:t>дезинфекцију</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посуђа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радних</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површина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играчака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ноша,када</w:t>
            </w:r>
            <w:proofErr w:type="spellEnd"/>
            <w:r w:rsidRPr="00117FB4">
              <w:rPr>
                <w:rFonts w:ascii="Times New Roman" w:hAnsi="Times New Roman"/>
                <w:b/>
                <w:sz w:val="20"/>
                <w:szCs w:val="20"/>
              </w:rPr>
              <w:t>...</w:t>
            </w:r>
            <w:proofErr w:type="gramStart"/>
            <w:r w:rsidRPr="00117FB4">
              <w:rPr>
                <w:rFonts w:ascii="Times New Roman" w:hAnsi="Times New Roman"/>
                <w:b/>
                <w:sz w:val="20"/>
                <w:szCs w:val="20"/>
              </w:rPr>
              <w:t>на</w:t>
            </w:r>
            <w:proofErr w:type="gramEnd"/>
            <w:r w:rsidRPr="00117FB4">
              <w:rPr>
                <w:rFonts w:ascii="Times New Roman" w:hAnsi="Times New Roman"/>
                <w:b/>
                <w:sz w:val="20"/>
                <w:szCs w:val="20"/>
              </w:rPr>
              <w:t xml:space="preserve"> бази активног кисеоника, биоцид. Паковање 1л </w:t>
            </w:r>
          </w:p>
          <w:p w:rsidR="00916DCF" w:rsidRPr="00117FB4" w:rsidRDefault="00916DCF" w:rsidP="00C16540">
            <w:pPr>
              <w:autoSpaceDE w:val="0"/>
              <w:autoSpaceDN w:val="0"/>
              <w:adjustRightInd w:val="0"/>
              <w:rPr>
                <w:rFonts w:ascii="Times New Roman" w:hAnsi="Times New Roman"/>
                <w:b/>
                <w:sz w:val="20"/>
                <w:szCs w:val="20"/>
              </w:rPr>
            </w:pPr>
            <w:r w:rsidRPr="00117FB4">
              <w:rPr>
                <w:rFonts w:ascii="Times New Roman" w:hAnsi="Times New Roman"/>
                <w:b/>
                <w:sz w:val="20"/>
                <w:szCs w:val="20"/>
              </w:rPr>
              <w:t>Биодеградибилност мин 90%</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1134" w:type="dxa"/>
            <w:shd w:val="clear" w:color="auto" w:fill="auto"/>
            <w:vAlign w:val="bottom"/>
          </w:tcPr>
          <w:p w:rsidR="00916DCF" w:rsidRPr="00117FB4" w:rsidRDefault="00916DCF" w:rsidP="00A65597">
            <w:pPr>
              <w:rPr>
                <w:rFonts w:ascii="Times New Roman" w:hAnsi="Times New Roman"/>
                <w:sz w:val="20"/>
                <w:szCs w:val="20"/>
              </w:rPr>
            </w:pPr>
            <w:r w:rsidRPr="00117FB4">
              <w:rPr>
                <w:rFonts w:ascii="Times New Roman" w:hAnsi="Times New Roman"/>
                <w:sz w:val="20"/>
                <w:szCs w:val="20"/>
              </w:rPr>
              <w:t xml:space="preserve">      90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28</w:t>
            </w:r>
          </w:p>
        </w:tc>
        <w:tc>
          <w:tcPr>
            <w:tcW w:w="6804" w:type="dxa"/>
            <w:shd w:val="clear" w:color="auto" w:fill="auto"/>
          </w:tcPr>
          <w:p w:rsidR="00916DCF" w:rsidRPr="00117FB4" w:rsidRDefault="00916DCF" w:rsidP="008464FE">
            <w:pPr>
              <w:pStyle w:val="NormalWeb"/>
              <w:spacing w:before="0" w:beforeAutospacing="0" w:after="0"/>
              <w:rPr>
                <w:rFonts w:ascii="Times New Roman" w:hAnsi="Times New Roman" w:cs="Times New Roman"/>
                <w:b/>
                <w:sz w:val="20"/>
                <w:szCs w:val="20"/>
                <w:lang w:val="sr-Cyrl-CS"/>
              </w:rPr>
            </w:pPr>
            <w:r w:rsidRPr="00117FB4">
              <w:rPr>
                <w:rFonts w:ascii="Times New Roman" w:hAnsi="Times New Roman" w:cs="Times New Roman"/>
                <w:b/>
                <w:sz w:val="20"/>
                <w:szCs w:val="20"/>
                <w:lang w:val="sr-Cyrl-CS"/>
              </w:rPr>
              <w:t>С</w:t>
            </w:r>
            <w:r w:rsidRPr="00117FB4">
              <w:rPr>
                <w:rFonts w:ascii="Times New Roman" w:hAnsi="Times New Roman" w:cs="Times New Roman"/>
                <w:b/>
                <w:sz w:val="20"/>
                <w:szCs w:val="20"/>
              </w:rPr>
              <w:t>редство за скидање каменца</w:t>
            </w:r>
            <w:r w:rsidRPr="00117FB4">
              <w:rPr>
                <w:rFonts w:ascii="Times New Roman" w:hAnsi="Times New Roman" w:cs="Times New Roman"/>
                <w:b/>
                <w:sz w:val="20"/>
                <w:szCs w:val="20"/>
                <w:lang w:val="sr-Cyrl-CS"/>
              </w:rPr>
              <w:t>. Паковање 1л.         Биодеградибилност мин 90%</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30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29</w:t>
            </w:r>
          </w:p>
        </w:tc>
        <w:tc>
          <w:tcPr>
            <w:tcW w:w="6804" w:type="dxa"/>
            <w:shd w:val="clear" w:color="auto" w:fill="auto"/>
          </w:tcPr>
          <w:p w:rsidR="00916DCF" w:rsidRPr="00117FB4" w:rsidRDefault="00916DCF" w:rsidP="008408D9">
            <w:pPr>
              <w:pStyle w:val="NoSpacing"/>
              <w:ind w:left="-113"/>
              <w:jc w:val="both"/>
              <w:rPr>
                <w:rFonts w:ascii="Times New Roman" w:hAnsi="Times New Roman"/>
                <w:b/>
                <w:sz w:val="20"/>
                <w:szCs w:val="20"/>
                <w:lang w:val="sr-Cyrl-CS"/>
              </w:rPr>
            </w:pPr>
            <w:r w:rsidRPr="00117FB4">
              <w:rPr>
                <w:rFonts w:ascii="Times New Roman" w:hAnsi="Times New Roman"/>
                <w:b/>
                <w:sz w:val="20"/>
                <w:szCs w:val="20"/>
                <w:lang w:val="sr-Cyrl-CS"/>
              </w:rPr>
              <w:t>Средство за свакодневно чишћење умиваоника, лавабоа и санитарија , са дезинфекционим дејством, скида каменац. Паковање 1л.</w:t>
            </w:r>
          </w:p>
          <w:p w:rsidR="00916DCF" w:rsidRPr="00117FB4" w:rsidRDefault="00916DCF" w:rsidP="008464FE">
            <w:pPr>
              <w:pStyle w:val="NoSpacing"/>
              <w:ind w:left="-113"/>
              <w:jc w:val="both"/>
              <w:rPr>
                <w:rFonts w:ascii="Times New Roman" w:hAnsi="Times New Roman"/>
                <w:b/>
                <w:sz w:val="20"/>
                <w:szCs w:val="20"/>
                <w:lang w:val="sr-Cyrl-CS"/>
              </w:rPr>
            </w:pPr>
            <w:r w:rsidRPr="00117FB4">
              <w:rPr>
                <w:rFonts w:ascii="Times New Roman" w:hAnsi="Times New Roman"/>
                <w:b/>
                <w:sz w:val="20"/>
                <w:szCs w:val="20"/>
                <w:lang w:val="sr-Cyrl-CS"/>
              </w:rPr>
              <w:t>Биодеградибилност мин 90%</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650AA9">
            <w:pPr>
              <w:jc w:val="center"/>
              <w:rPr>
                <w:rFonts w:ascii="Times New Roman" w:hAnsi="Times New Roman"/>
                <w:sz w:val="20"/>
                <w:szCs w:val="20"/>
              </w:rPr>
            </w:pPr>
            <w:r w:rsidRPr="00117FB4">
              <w:rPr>
                <w:rFonts w:ascii="Times New Roman" w:hAnsi="Times New Roman"/>
                <w:sz w:val="20"/>
                <w:szCs w:val="20"/>
              </w:rPr>
              <w:t>70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30</w:t>
            </w:r>
          </w:p>
        </w:tc>
        <w:tc>
          <w:tcPr>
            <w:tcW w:w="6804" w:type="dxa"/>
            <w:shd w:val="clear" w:color="auto" w:fill="auto"/>
          </w:tcPr>
          <w:p w:rsidR="00916DCF" w:rsidRPr="00117FB4" w:rsidRDefault="00916DCF" w:rsidP="00807FE0">
            <w:pPr>
              <w:pStyle w:val="NormalWeb"/>
              <w:spacing w:before="0" w:beforeAutospacing="0" w:after="0"/>
              <w:jc w:val="both"/>
              <w:rPr>
                <w:rFonts w:ascii="Times New Roman" w:hAnsi="Times New Roman" w:cs="Times New Roman"/>
                <w:b/>
                <w:sz w:val="20"/>
                <w:szCs w:val="20"/>
              </w:rPr>
            </w:pPr>
            <w:r w:rsidRPr="00117FB4">
              <w:rPr>
                <w:rFonts w:ascii="Times New Roman" w:hAnsi="Times New Roman" w:cs="Times New Roman"/>
                <w:b/>
                <w:sz w:val="20"/>
                <w:szCs w:val="20"/>
                <w:lang w:val="sr-Cyrl-CS"/>
              </w:rPr>
              <w:t>Професионално алкално с</w:t>
            </w:r>
            <w:r w:rsidRPr="00117FB4">
              <w:rPr>
                <w:rFonts w:ascii="Times New Roman" w:hAnsi="Times New Roman" w:cs="Times New Roman"/>
                <w:b/>
                <w:sz w:val="20"/>
                <w:szCs w:val="20"/>
              </w:rPr>
              <w:t>редство за машинско прање посуђа</w:t>
            </w:r>
            <w:r w:rsidRPr="00117FB4">
              <w:rPr>
                <w:rFonts w:ascii="Times New Roman" w:hAnsi="Times New Roman" w:cs="Times New Roman"/>
                <w:b/>
                <w:sz w:val="20"/>
                <w:szCs w:val="20"/>
                <w:lang w:val="sr-Cyrl-CS"/>
              </w:rPr>
              <w:t xml:space="preserve">, паковање </w:t>
            </w:r>
            <w:r w:rsidRPr="00117FB4">
              <w:rPr>
                <w:rFonts w:ascii="Times New Roman" w:hAnsi="Times New Roman" w:cs="Times New Roman"/>
                <w:b/>
                <w:sz w:val="20"/>
                <w:szCs w:val="20"/>
              </w:rPr>
              <w:t>25</w:t>
            </w:r>
            <w:r w:rsidRPr="00117FB4">
              <w:rPr>
                <w:rFonts w:ascii="Times New Roman" w:hAnsi="Times New Roman" w:cs="Times New Roman"/>
                <w:b/>
                <w:sz w:val="20"/>
                <w:szCs w:val="20"/>
                <w:lang w:val="sr-Cyrl-CS"/>
              </w:rPr>
              <w:t xml:space="preserve"> кг</w:t>
            </w:r>
            <w:r w:rsidRPr="00117FB4">
              <w:rPr>
                <w:rFonts w:ascii="Times New Roman" w:hAnsi="Times New Roman" w:cs="Times New Roman"/>
                <w:b/>
                <w:sz w:val="20"/>
                <w:szCs w:val="20"/>
              </w:rPr>
              <w:t>.</w:t>
            </w:r>
          </w:p>
          <w:p w:rsidR="00916DCF" w:rsidRPr="00117FB4" w:rsidRDefault="00916DCF" w:rsidP="000F3B28">
            <w:pPr>
              <w:pStyle w:val="NormalWeb"/>
              <w:spacing w:before="0" w:beforeAutospacing="0" w:after="0"/>
              <w:jc w:val="both"/>
              <w:rPr>
                <w:rFonts w:ascii="Times New Roman" w:hAnsi="Times New Roman" w:cs="Times New Roman"/>
                <w:b/>
                <w:sz w:val="20"/>
                <w:szCs w:val="20"/>
              </w:rPr>
            </w:pPr>
            <w:r w:rsidRPr="00117FB4">
              <w:rPr>
                <w:rFonts w:ascii="Times New Roman" w:hAnsi="Times New Roman" w:cs="Times New Roman"/>
                <w:b/>
                <w:sz w:val="20"/>
                <w:szCs w:val="20"/>
                <w:lang w:val="sr-Cyrl-CS"/>
              </w:rPr>
              <w:t>Састав: 5-15%</w:t>
            </w:r>
            <w:r w:rsidRPr="00117FB4">
              <w:rPr>
                <w:rFonts w:ascii="Times New Roman" w:hAnsi="Times New Roman" w:cs="Times New Roman"/>
                <w:b/>
                <w:sz w:val="20"/>
                <w:szCs w:val="20"/>
              </w:rPr>
              <w:t>калијум хидроксид</w:t>
            </w:r>
            <w:r w:rsidRPr="00117FB4">
              <w:rPr>
                <w:rFonts w:ascii="Times New Roman" w:hAnsi="Times New Roman" w:cs="Times New Roman"/>
                <w:b/>
                <w:sz w:val="20"/>
                <w:szCs w:val="20"/>
                <w:lang w:val="sr-Cyrl-CS"/>
              </w:rPr>
              <w:t xml:space="preserve">, 5-15% </w:t>
            </w:r>
            <w:r w:rsidRPr="00117FB4">
              <w:rPr>
                <w:rFonts w:ascii="Times New Roman" w:hAnsi="Times New Roman" w:cs="Times New Roman"/>
                <w:b/>
                <w:sz w:val="20"/>
                <w:szCs w:val="20"/>
              </w:rPr>
              <w:t>Натријум хипохлорит</w:t>
            </w:r>
            <w:r w:rsidRPr="00117FB4">
              <w:rPr>
                <w:rFonts w:ascii="Times New Roman" w:hAnsi="Times New Roman" w:cs="Times New Roman"/>
                <w:b/>
                <w:sz w:val="20"/>
                <w:szCs w:val="20"/>
                <w:lang w:val="sr-Cyrl-CS"/>
              </w:rPr>
              <w:t xml:space="preserve">,  </w:t>
            </w:r>
            <w:r w:rsidRPr="00117FB4">
              <w:rPr>
                <w:rFonts w:ascii="Times New Roman" w:hAnsi="Times New Roman" w:cs="Times New Roman"/>
                <w:b/>
                <w:iCs/>
                <w:sz w:val="20"/>
                <w:szCs w:val="20"/>
              </w:rPr>
              <w:t xml:space="preserve">избељивач на бази хлора 1-5%,стабилизатор хлора,фосфати 5-15%,густина на  20 c степени 1,25-1,35 g/cm3 </w:t>
            </w:r>
            <w:r w:rsidRPr="00117FB4">
              <w:rPr>
                <w:rFonts w:ascii="Times New Roman" w:hAnsi="Times New Roman" w:cs="Times New Roman"/>
                <w:b/>
                <w:sz w:val="20"/>
                <w:szCs w:val="20"/>
              </w:rPr>
              <w:t>, pH</w:t>
            </w:r>
            <w:r w:rsidRPr="00117FB4">
              <w:rPr>
                <w:rFonts w:ascii="Times New Roman" w:hAnsi="Times New Roman" w:cs="Times New Roman"/>
                <w:b/>
                <w:sz w:val="20"/>
                <w:szCs w:val="20"/>
                <w:lang w:val="sr-Cyrl-CS"/>
              </w:rPr>
              <w:t xml:space="preserve"> вредност о</w:t>
            </w:r>
            <w:r w:rsidRPr="00117FB4">
              <w:rPr>
                <w:rFonts w:ascii="Times New Roman" w:hAnsi="Times New Roman" w:cs="Times New Roman"/>
                <w:b/>
                <w:sz w:val="20"/>
                <w:szCs w:val="20"/>
              </w:rPr>
              <w:t>д 11 дo</w:t>
            </w:r>
            <w:r w:rsidRPr="00117FB4">
              <w:rPr>
                <w:rFonts w:ascii="Times New Roman" w:hAnsi="Times New Roman" w:cs="Times New Roman"/>
                <w:b/>
                <w:sz w:val="20"/>
                <w:szCs w:val="20"/>
                <w:lang w:val="sr-Cyrl-CS"/>
              </w:rPr>
              <w:t xml:space="preserve"> 14</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8</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31</w:t>
            </w:r>
          </w:p>
        </w:tc>
        <w:tc>
          <w:tcPr>
            <w:tcW w:w="6804" w:type="dxa"/>
            <w:shd w:val="clear" w:color="auto" w:fill="auto"/>
          </w:tcPr>
          <w:p w:rsidR="00916DCF" w:rsidRPr="00117FB4" w:rsidRDefault="00916DCF" w:rsidP="00A65597">
            <w:pPr>
              <w:pStyle w:val="NormalWeb"/>
              <w:jc w:val="both"/>
              <w:rPr>
                <w:rFonts w:ascii="Times New Roman" w:hAnsi="Times New Roman" w:cs="Times New Roman"/>
                <w:b/>
                <w:sz w:val="20"/>
                <w:szCs w:val="20"/>
                <w:lang w:val="sr-Cyrl-CS"/>
              </w:rPr>
            </w:pPr>
            <w:r w:rsidRPr="00117FB4">
              <w:rPr>
                <w:rFonts w:ascii="Times New Roman" w:hAnsi="Times New Roman" w:cs="Times New Roman"/>
                <w:b/>
                <w:sz w:val="20"/>
                <w:szCs w:val="20"/>
                <w:lang w:val="sr-Cyrl-CS"/>
              </w:rPr>
              <w:t>Професионално кисело с</w:t>
            </w:r>
            <w:r w:rsidRPr="00117FB4">
              <w:rPr>
                <w:rFonts w:ascii="Times New Roman" w:hAnsi="Times New Roman" w:cs="Times New Roman"/>
                <w:b/>
                <w:sz w:val="20"/>
                <w:szCs w:val="20"/>
              </w:rPr>
              <w:t xml:space="preserve">редство за машинско </w:t>
            </w:r>
            <w:r w:rsidRPr="00117FB4">
              <w:rPr>
                <w:rFonts w:ascii="Times New Roman" w:hAnsi="Times New Roman" w:cs="Times New Roman"/>
                <w:b/>
                <w:sz w:val="20"/>
                <w:szCs w:val="20"/>
                <w:lang w:val="sr-Cyrl-CS"/>
              </w:rPr>
              <w:t>испирање</w:t>
            </w:r>
            <w:r w:rsidRPr="00117FB4">
              <w:rPr>
                <w:rFonts w:ascii="Times New Roman" w:hAnsi="Times New Roman" w:cs="Times New Roman"/>
                <w:b/>
                <w:sz w:val="20"/>
                <w:szCs w:val="20"/>
              </w:rPr>
              <w:t xml:space="preserve"> посуђа</w:t>
            </w:r>
            <w:r w:rsidRPr="00117FB4">
              <w:rPr>
                <w:rFonts w:ascii="Times New Roman" w:hAnsi="Times New Roman" w:cs="Times New Roman"/>
                <w:b/>
                <w:sz w:val="20"/>
                <w:szCs w:val="20"/>
                <w:lang w:val="sr-Cyrl-CS"/>
              </w:rPr>
              <w:t xml:space="preserve"> , паковање </w:t>
            </w:r>
            <w:r w:rsidRPr="00117FB4">
              <w:rPr>
                <w:rFonts w:ascii="Times New Roman" w:hAnsi="Times New Roman" w:cs="Times New Roman"/>
                <w:b/>
                <w:sz w:val="20"/>
                <w:szCs w:val="20"/>
              </w:rPr>
              <w:t>10</w:t>
            </w:r>
            <w:r w:rsidRPr="00117FB4">
              <w:rPr>
                <w:rFonts w:ascii="Times New Roman" w:hAnsi="Times New Roman" w:cs="Times New Roman"/>
                <w:b/>
                <w:sz w:val="20"/>
                <w:szCs w:val="20"/>
                <w:lang w:val="sr-Cyrl-CS"/>
              </w:rPr>
              <w:t>л</w:t>
            </w:r>
          </w:p>
          <w:p w:rsidR="00916DCF" w:rsidRPr="00117FB4" w:rsidRDefault="00916DCF" w:rsidP="00DF48DA">
            <w:pPr>
              <w:autoSpaceDE w:val="0"/>
              <w:autoSpaceDN w:val="0"/>
              <w:adjustRightInd w:val="0"/>
              <w:rPr>
                <w:rFonts w:ascii="Times New Roman" w:hAnsi="Times New Roman"/>
                <w:b/>
                <w:sz w:val="20"/>
                <w:szCs w:val="20"/>
              </w:rPr>
            </w:pPr>
            <w:r w:rsidRPr="00117FB4">
              <w:rPr>
                <w:rFonts w:ascii="Times New Roman" w:hAnsi="Times New Roman"/>
                <w:b/>
                <w:sz w:val="20"/>
                <w:szCs w:val="20"/>
                <w:lang w:val="sr-Cyrl-CS"/>
              </w:rPr>
              <w:t xml:space="preserve">Састав: </w:t>
            </w:r>
            <w:proofErr w:type="spellStart"/>
            <w:r w:rsidRPr="00117FB4">
              <w:rPr>
                <w:rFonts w:ascii="Times New Roman" w:hAnsi="Times New Roman"/>
                <w:b/>
                <w:sz w:val="20"/>
                <w:szCs w:val="20"/>
              </w:rPr>
              <w:t>Нископенећи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нејогени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тензиди</w:t>
            </w:r>
            <w:proofErr w:type="spellEnd"/>
            <w:r w:rsidRPr="00117FB4">
              <w:rPr>
                <w:rFonts w:ascii="Times New Roman" w:hAnsi="Times New Roman"/>
                <w:b/>
                <w:sz w:val="20"/>
                <w:szCs w:val="20"/>
              </w:rPr>
              <w:t xml:space="preserve"> 5-15%, </w:t>
            </w:r>
            <w:proofErr w:type="spellStart"/>
            <w:r w:rsidRPr="00117FB4">
              <w:rPr>
                <w:rFonts w:ascii="Times New Roman" w:hAnsi="Times New Roman"/>
                <w:b/>
                <w:sz w:val="20"/>
                <w:szCs w:val="20"/>
              </w:rPr>
              <w:t>етил</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алкохол</w:t>
            </w:r>
            <w:proofErr w:type="spellEnd"/>
            <w:r w:rsidRPr="00117FB4">
              <w:rPr>
                <w:rFonts w:ascii="Times New Roman" w:hAnsi="Times New Roman"/>
                <w:b/>
                <w:sz w:val="20"/>
                <w:szCs w:val="20"/>
              </w:rPr>
              <w:t xml:space="preserve"> 5-15%, </w:t>
            </w:r>
            <w:proofErr w:type="spellStart"/>
            <w:r w:rsidRPr="00117FB4">
              <w:rPr>
                <w:rFonts w:ascii="Times New Roman" w:hAnsi="Times New Roman"/>
                <w:b/>
                <w:sz w:val="20"/>
                <w:szCs w:val="20"/>
              </w:rPr>
              <w:t>фосфонати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карбоксилати</w:t>
            </w:r>
            <w:proofErr w:type="spellEnd"/>
            <w:r w:rsidRPr="00117FB4">
              <w:rPr>
                <w:rFonts w:ascii="Times New Roman" w:hAnsi="Times New Roman"/>
                <w:b/>
                <w:sz w:val="20"/>
                <w:szCs w:val="20"/>
              </w:rPr>
              <w:t xml:space="preserve"> &lt;5%, </w:t>
            </w:r>
            <w:proofErr w:type="spellStart"/>
            <w:r w:rsidRPr="00117FB4">
              <w:rPr>
                <w:rFonts w:ascii="Times New Roman" w:hAnsi="Times New Roman"/>
                <w:b/>
                <w:sz w:val="20"/>
                <w:szCs w:val="20"/>
              </w:rPr>
              <w:t>густина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на</w:t>
            </w:r>
            <w:proofErr w:type="spellEnd"/>
            <w:r w:rsidRPr="00117FB4">
              <w:rPr>
                <w:rFonts w:ascii="Times New Roman" w:hAnsi="Times New Roman"/>
                <w:b/>
                <w:sz w:val="20"/>
                <w:szCs w:val="20"/>
              </w:rPr>
              <w:t xml:space="preserve">  20c </w:t>
            </w:r>
            <w:proofErr w:type="spellStart"/>
            <w:r w:rsidRPr="00117FB4">
              <w:rPr>
                <w:rFonts w:ascii="Times New Roman" w:hAnsi="Times New Roman"/>
                <w:b/>
                <w:sz w:val="20"/>
                <w:szCs w:val="20"/>
              </w:rPr>
              <w:t>степени</w:t>
            </w:r>
            <w:proofErr w:type="spellEnd"/>
            <w:r w:rsidRPr="00117FB4">
              <w:rPr>
                <w:rFonts w:ascii="Times New Roman" w:hAnsi="Times New Roman"/>
                <w:b/>
                <w:sz w:val="20"/>
                <w:szCs w:val="20"/>
              </w:rPr>
              <w:t xml:space="preserve"> 1g/cm3,</w:t>
            </w:r>
            <w:r w:rsidRPr="00117FB4">
              <w:rPr>
                <w:rFonts w:ascii="Times New Roman" w:hAnsi="Times New Roman"/>
                <w:b/>
                <w:sz w:val="20"/>
                <w:szCs w:val="20"/>
                <w:lang w:val="sr-Cyrl-CS"/>
              </w:rPr>
              <w:t xml:space="preserve"> </w:t>
            </w:r>
            <w:r w:rsidRPr="00117FB4">
              <w:rPr>
                <w:rFonts w:ascii="Times New Roman" w:hAnsi="Times New Roman"/>
                <w:b/>
                <w:sz w:val="20"/>
                <w:szCs w:val="20"/>
              </w:rPr>
              <w:t>pH</w:t>
            </w:r>
            <w:r w:rsidRPr="00117FB4">
              <w:rPr>
                <w:rFonts w:ascii="Times New Roman" w:hAnsi="Times New Roman"/>
                <w:b/>
                <w:sz w:val="20"/>
                <w:szCs w:val="20"/>
                <w:lang w:val="sr-Cyrl-CS"/>
              </w:rPr>
              <w:t xml:space="preserve"> вредност око </w:t>
            </w:r>
            <w:r w:rsidRPr="00117FB4">
              <w:rPr>
                <w:rFonts w:ascii="Times New Roman" w:hAnsi="Times New Roman"/>
                <w:b/>
                <w:sz w:val="20"/>
                <w:szCs w:val="20"/>
              </w:rPr>
              <w:t>5</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2</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32</w:t>
            </w:r>
          </w:p>
        </w:tc>
        <w:tc>
          <w:tcPr>
            <w:tcW w:w="6804" w:type="dxa"/>
            <w:shd w:val="clear" w:color="auto" w:fill="auto"/>
          </w:tcPr>
          <w:p w:rsidR="00916DCF" w:rsidRPr="00117FB4" w:rsidRDefault="00916DCF" w:rsidP="008435F5">
            <w:pPr>
              <w:pStyle w:val="NoSpacing"/>
              <w:ind w:left="-113"/>
              <w:jc w:val="both"/>
              <w:rPr>
                <w:rFonts w:ascii="Times New Roman" w:hAnsi="Times New Roman"/>
                <w:b/>
                <w:sz w:val="20"/>
                <w:szCs w:val="20"/>
                <w:lang w:val="sr-Cyrl-CS"/>
              </w:rPr>
            </w:pPr>
            <w:r w:rsidRPr="00117FB4">
              <w:rPr>
                <w:rFonts w:ascii="Times New Roman" w:hAnsi="Times New Roman"/>
                <w:b/>
                <w:sz w:val="20"/>
                <w:szCs w:val="20"/>
                <w:lang w:val="sr-Cyrl-CS"/>
              </w:rPr>
              <w:t xml:space="preserve">Средство за одмашћивање у кухињи, одмашћивање рерна и аспиратора. Паковање 1л. </w:t>
            </w:r>
          </w:p>
          <w:p w:rsidR="00916DCF" w:rsidRPr="00117FB4" w:rsidRDefault="00916DCF" w:rsidP="008435F5">
            <w:pPr>
              <w:pStyle w:val="NoSpacing"/>
              <w:ind w:left="-113"/>
              <w:jc w:val="both"/>
              <w:rPr>
                <w:rFonts w:ascii="Times New Roman" w:hAnsi="Times New Roman"/>
                <w:b/>
                <w:sz w:val="20"/>
                <w:szCs w:val="20"/>
              </w:rPr>
            </w:pPr>
            <w:r w:rsidRPr="00117FB4">
              <w:rPr>
                <w:rFonts w:ascii="Times New Roman" w:hAnsi="Times New Roman"/>
                <w:b/>
                <w:sz w:val="20"/>
                <w:szCs w:val="20"/>
                <w:lang w:val="sr-Cyrl-CS"/>
              </w:rPr>
              <w:t>Биодеградибилност мин 90%</w:t>
            </w:r>
          </w:p>
          <w:p w:rsidR="00916DCF" w:rsidRPr="00117FB4" w:rsidRDefault="00916DCF" w:rsidP="00A65597">
            <w:pPr>
              <w:pStyle w:val="NormalWeb"/>
              <w:spacing w:before="0" w:beforeAutospacing="0" w:after="0" w:afterAutospacing="0"/>
              <w:jc w:val="center"/>
              <w:rPr>
                <w:rFonts w:ascii="Times New Roman" w:hAnsi="Times New Roman" w:cs="Times New Roman"/>
                <w:sz w:val="20"/>
                <w:szCs w:val="20"/>
              </w:rPr>
            </w:pP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lastRenderedPageBreak/>
              <w:t>пак</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40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lastRenderedPageBreak/>
              <w:t>33</w:t>
            </w:r>
          </w:p>
        </w:tc>
        <w:tc>
          <w:tcPr>
            <w:tcW w:w="6804" w:type="dxa"/>
            <w:shd w:val="clear" w:color="auto" w:fill="auto"/>
          </w:tcPr>
          <w:p w:rsidR="00916DCF" w:rsidRPr="00117FB4" w:rsidRDefault="00916DCF" w:rsidP="00E93E94">
            <w:pPr>
              <w:pStyle w:val="NormalWeb"/>
              <w:jc w:val="both"/>
              <w:rPr>
                <w:rFonts w:ascii="Times New Roman" w:hAnsi="Times New Roman" w:cs="Times New Roman"/>
                <w:b/>
                <w:sz w:val="20"/>
                <w:szCs w:val="20"/>
              </w:rPr>
            </w:pPr>
            <w:r w:rsidRPr="00117FB4">
              <w:rPr>
                <w:rFonts w:ascii="Times New Roman" w:hAnsi="Times New Roman" w:cs="Times New Roman"/>
                <w:b/>
                <w:sz w:val="20"/>
                <w:szCs w:val="20"/>
              </w:rPr>
              <w:t>Течно средство за отклањање буђи на бази персирћетне киселине, сирћетне киселине и водоник пероксида, биоцид.</w:t>
            </w:r>
          </w:p>
          <w:p w:rsidR="00916DCF" w:rsidRPr="00117FB4" w:rsidRDefault="00916DCF" w:rsidP="00E93E94">
            <w:pPr>
              <w:pStyle w:val="NormalWeb"/>
              <w:jc w:val="both"/>
              <w:rPr>
                <w:rFonts w:ascii="Times New Roman" w:hAnsi="Times New Roman" w:cs="Times New Roman"/>
                <w:b/>
                <w:sz w:val="20"/>
                <w:szCs w:val="20"/>
              </w:rPr>
            </w:pPr>
            <w:r w:rsidRPr="00117FB4">
              <w:rPr>
                <w:rFonts w:ascii="Times New Roman" w:hAnsi="Times New Roman" w:cs="Times New Roman"/>
                <w:b/>
                <w:sz w:val="20"/>
                <w:szCs w:val="20"/>
              </w:rPr>
              <w:t>Биодеградибилност мин 90%</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5</w:t>
            </w:r>
          </w:p>
        </w:tc>
      </w:tr>
      <w:tr w:rsidR="00916DCF" w:rsidRPr="00117FB4" w:rsidTr="00F9776D">
        <w:tc>
          <w:tcPr>
            <w:tcW w:w="568" w:type="dxa"/>
            <w:shd w:val="clear" w:color="auto" w:fill="auto"/>
          </w:tcPr>
          <w:p w:rsidR="00916DCF" w:rsidRPr="00117FB4" w:rsidRDefault="00916DCF" w:rsidP="00807FE0">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34</w:t>
            </w:r>
          </w:p>
        </w:tc>
        <w:tc>
          <w:tcPr>
            <w:tcW w:w="6804" w:type="dxa"/>
            <w:shd w:val="clear" w:color="auto" w:fill="auto"/>
          </w:tcPr>
          <w:p w:rsidR="00916DCF" w:rsidRPr="00117FB4" w:rsidRDefault="00916D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 xml:space="preserve">Асепсол </w:t>
            </w:r>
            <w:r w:rsidRPr="00117FB4">
              <w:rPr>
                <w:rFonts w:ascii="Times New Roman" w:hAnsi="Times New Roman" w:cs="Times New Roman"/>
                <w:sz w:val="20"/>
                <w:szCs w:val="20"/>
                <w:lang w:val="sr-Cyrl-CS"/>
              </w:rPr>
              <w:t>1</w:t>
            </w:r>
            <w:r w:rsidRPr="00117FB4">
              <w:rPr>
                <w:rFonts w:ascii="Times New Roman" w:hAnsi="Times New Roman" w:cs="Times New Roman"/>
                <w:sz w:val="20"/>
                <w:szCs w:val="20"/>
              </w:rPr>
              <w:t xml:space="preserve">% водени раствор бензалконијум хлорид, јоногени тензиди, мирис, вода </w:t>
            </w:r>
          </w:p>
          <w:p w:rsidR="00916DCF" w:rsidRPr="00117FB4" w:rsidRDefault="00916D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Паковање 1л</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30</w:t>
            </w:r>
          </w:p>
        </w:tc>
      </w:tr>
      <w:tr w:rsidR="00916DCF" w:rsidRPr="00117FB4" w:rsidTr="00F9776D">
        <w:tc>
          <w:tcPr>
            <w:tcW w:w="568" w:type="dxa"/>
            <w:shd w:val="clear" w:color="auto" w:fill="auto"/>
          </w:tcPr>
          <w:p w:rsidR="00916DCF" w:rsidRPr="00117FB4" w:rsidRDefault="00916DCF" w:rsidP="00807FE0">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35</w:t>
            </w:r>
          </w:p>
        </w:tc>
        <w:tc>
          <w:tcPr>
            <w:tcW w:w="6804" w:type="dxa"/>
            <w:shd w:val="clear" w:color="auto" w:fill="auto"/>
          </w:tcPr>
          <w:p w:rsidR="00916DCF" w:rsidRPr="00117FB4" w:rsidRDefault="00916D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Пластична канта, овална са перфорираном цедиљком за моп ресе</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20</w:t>
            </w:r>
          </w:p>
        </w:tc>
      </w:tr>
      <w:tr w:rsidR="00916DCF" w:rsidRPr="00117FB4" w:rsidTr="00F9776D">
        <w:tc>
          <w:tcPr>
            <w:tcW w:w="568" w:type="dxa"/>
            <w:shd w:val="clear" w:color="auto" w:fill="auto"/>
          </w:tcPr>
          <w:p w:rsidR="00916DCF" w:rsidRPr="00117FB4" w:rsidRDefault="00916DCF" w:rsidP="00807FE0">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36</w:t>
            </w:r>
          </w:p>
        </w:tc>
        <w:tc>
          <w:tcPr>
            <w:tcW w:w="6804" w:type="dxa"/>
            <w:shd w:val="clear" w:color="auto" w:fill="auto"/>
          </w:tcPr>
          <w:p w:rsidR="00916DCF" w:rsidRPr="00117FB4" w:rsidRDefault="00916D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Пластични штап за моп ресе</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20</w:t>
            </w:r>
          </w:p>
        </w:tc>
      </w:tr>
      <w:tr w:rsidR="00916DCF" w:rsidRPr="00117FB4" w:rsidTr="00F9776D">
        <w:tc>
          <w:tcPr>
            <w:tcW w:w="568" w:type="dxa"/>
            <w:shd w:val="clear" w:color="auto" w:fill="auto"/>
          </w:tcPr>
          <w:p w:rsidR="00916DCF" w:rsidRPr="00117FB4" w:rsidRDefault="00916DCF" w:rsidP="00807FE0">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37</w:t>
            </w:r>
          </w:p>
        </w:tc>
        <w:tc>
          <w:tcPr>
            <w:tcW w:w="6804" w:type="dxa"/>
            <w:shd w:val="clear" w:color="auto" w:fill="auto"/>
          </w:tcPr>
          <w:p w:rsidR="00916DCF" w:rsidRPr="00117FB4" w:rsidRDefault="00916D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Бриско-моп ресе</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rPr>
            </w:pPr>
            <w:r w:rsidRPr="00117FB4">
              <w:rPr>
                <w:rFonts w:ascii="Times New Roman" w:hAnsi="Times New Roman"/>
                <w:sz w:val="20"/>
                <w:szCs w:val="20"/>
              </w:rPr>
              <w:t>40</w:t>
            </w:r>
          </w:p>
        </w:tc>
      </w:tr>
      <w:tr w:rsidR="00916DCF" w:rsidRPr="00117FB4" w:rsidTr="00F9776D">
        <w:tc>
          <w:tcPr>
            <w:tcW w:w="568" w:type="dxa"/>
            <w:shd w:val="clear" w:color="auto" w:fill="auto"/>
          </w:tcPr>
          <w:p w:rsidR="00916DCF" w:rsidRPr="00117FB4" w:rsidRDefault="00916DCF" w:rsidP="00807FE0">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rPr>
              <w:t>3</w:t>
            </w:r>
            <w:r w:rsidRPr="00117FB4">
              <w:rPr>
                <w:rFonts w:ascii="Times New Roman" w:hAnsi="Times New Roman"/>
                <w:sz w:val="20"/>
                <w:szCs w:val="20"/>
                <w:lang w:val="sr-Cyrl-CS"/>
              </w:rPr>
              <w:t>8</w:t>
            </w:r>
          </w:p>
        </w:tc>
        <w:tc>
          <w:tcPr>
            <w:tcW w:w="6804" w:type="dxa"/>
            <w:shd w:val="clear" w:color="auto" w:fill="auto"/>
          </w:tcPr>
          <w:p w:rsidR="00916DCF" w:rsidRPr="00117FB4" w:rsidRDefault="00916DCF" w:rsidP="00E93E94">
            <w:pPr>
              <w:pStyle w:val="NormalWeb"/>
              <w:spacing w:before="0" w:beforeAutospacing="0" w:after="0" w:afterAutospacing="0"/>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Једнократне маске  за лице од полипропилена, термошивена са стране, са наборима, без стаклених влакана 50/1</w:t>
            </w:r>
          </w:p>
          <w:p w:rsidR="00916DCF" w:rsidRPr="00117FB4" w:rsidRDefault="00916DCF" w:rsidP="00E93E94">
            <w:pPr>
              <w:pStyle w:val="NormalWeb"/>
              <w:spacing w:before="0" w:beforeAutospacing="0" w:after="0" w:afterAutospacing="0"/>
              <w:jc w:val="both"/>
              <w:rPr>
                <w:rFonts w:ascii="Times New Roman" w:hAnsi="Times New Roman" w:cs="Times New Roman"/>
                <w:sz w:val="20"/>
                <w:szCs w:val="20"/>
                <w:lang w:val="sr-Cyrl-CS"/>
              </w:rPr>
            </w:pP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1134" w:type="dxa"/>
            <w:shd w:val="clear" w:color="auto" w:fill="auto"/>
          </w:tcPr>
          <w:p w:rsidR="00916DCF" w:rsidRPr="00117FB4" w:rsidRDefault="00916DCF" w:rsidP="00A65597">
            <w:pPr>
              <w:jc w:val="center"/>
              <w:rPr>
                <w:rFonts w:ascii="Times New Roman" w:hAnsi="Times New Roman"/>
                <w:color w:val="000000"/>
                <w:sz w:val="20"/>
                <w:szCs w:val="20"/>
                <w:lang w:val="sr-Cyrl-CS"/>
              </w:rPr>
            </w:pPr>
            <w:r w:rsidRPr="00117FB4">
              <w:rPr>
                <w:rFonts w:ascii="Times New Roman" w:hAnsi="Times New Roman"/>
                <w:sz w:val="20"/>
                <w:szCs w:val="20"/>
                <w:lang w:val="sr-Cyrl-CS"/>
              </w:rPr>
              <w:t>10</w:t>
            </w:r>
          </w:p>
        </w:tc>
      </w:tr>
      <w:tr w:rsidR="00916DCF" w:rsidRPr="00117FB4" w:rsidTr="00F9776D">
        <w:tc>
          <w:tcPr>
            <w:tcW w:w="568" w:type="dxa"/>
            <w:shd w:val="clear" w:color="auto" w:fill="auto"/>
          </w:tcPr>
          <w:p w:rsidR="00916DCF" w:rsidRPr="00117FB4" w:rsidRDefault="00916DCF" w:rsidP="00807FE0">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rPr>
              <w:t>3</w:t>
            </w:r>
            <w:r w:rsidRPr="00117FB4">
              <w:rPr>
                <w:rFonts w:ascii="Times New Roman" w:hAnsi="Times New Roman"/>
                <w:sz w:val="20"/>
                <w:szCs w:val="20"/>
                <w:lang w:val="sr-Cyrl-CS"/>
              </w:rPr>
              <w:t>9</w:t>
            </w:r>
          </w:p>
        </w:tc>
        <w:tc>
          <w:tcPr>
            <w:tcW w:w="6804" w:type="dxa"/>
            <w:shd w:val="clear" w:color="auto" w:fill="auto"/>
          </w:tcPr>
          <w:p w:rsidR="00916DCF" w:rsidRPr="00117FB4" w:rsidRDefault="00916DCF" w:rsidP="00E93E94">
            <w:pPr>
              <w:pStyle w:val="NormalWeb"/>
              <w:spacing w:before="0" w:beforeAutospacing="0" w:after="0" w:afterAutospacing="0"/>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Заштитне једнократне рукавице, универзалне, нестерилне, латекс, нитрил или винил 100/1</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lang w:val="sr-Cyrl-CS"/>
              </w:rPr>
            </w:pPr>
            <w:r w:rsidRPr="00117FB4">
              <w:rPr>
                <w:rFonts w:ascii="Times New Roman" w:hAnsi="Times New Roman"/>
                <w:sz w:val="20"/>
                <w:szCs w:val="20"/>
                <w:lang w:val="sr-Cyrl-CS"/>
              </w:rPr>
              <w:t>10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40</w:t>
            </w:r>
          </w:p>
        </w:tc>
        <w:tc>
          <w:tcPr>
            <w:tcW w:w="6804" w:type="dxa"/>
            <w:shd w:val="clear" w:color="auto" w:fill="auto"/>
          </w:tcPr>
          <w:p w:rsidR="00916DCF" w:rsidRPr="00117FB4" w:rsidRDefault="00916DCF" w:rsidP="00E93E94">
            <w:pPr>
              <w:pStyle w:val="NormalWeb"/>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Једнократне капе од полипропилена са дуплом еластичном траком, паковање 100/1</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lang w:val="sr-Cyrl-CS"/>
              </w:rPr>
            </w:pPr>
            <w:r w:rsidRPr="00117FB4">
              <w:rPr>
                <w:rFonts w:ascii="Times New Roman" w:hAnsi="Times New Roman"/>
                <w:sz w:val="20"/>
                <w:szCs w:val="20"/>
                <w:lang w:val="sr-Cyrl-CS"/>
              </w:rPr>
              <w:t>10</w:t>
            </w:r>
          </w:p>
        </w:tc>
      </w:tr>
      <w:tr w:rsidR="00916DCF" w:rsidRPr="00117FB4" w:rsidTr="00F9776D">
        <w:tc>
          <w:tcPr>
            <w:tcW w:w="568" w:type="dxa"/>
            <w:shd w:val="clear" w:color="auto" w:fill="auto"/>
          </w:tcPr>
          <w:p w:rsidR="00916DCF" w:rsidRPr="00117FB4" w:rsidRDefault="00916DCF" w:rsidP="00807FE0">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lang w:val="sr-Cyrl-CS"/>
              </w:rPr>
              <w:t>41</w:t>
            </w:r>
          </w:p>
        </w:tc>
        <w:tc>
          <w:tcPr>
            <w:tcW w:w="6804" w:type="dxa"/>
            <w:shd w:val="clear" w:color="auto" w:fill="auto"/>
          </w:tcPr>
          <w:p w:rsidR="00916DCF" w:rsidRPr="00117FB4" w:rsidRDefault="00916DCF" w:rsidP="00E93E94">
            <w:pPr>
              <w:pStyle w:val="NormalWeb"/>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Алкохол за дезинфекцију, 70%      1l</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1134" w:type="dxa"/>
            <w:shd w:val="clear" w:color="auto" w:fill="auto"/>
            <w:vAlign w:val="bottom"/>
          </w:tcPr>
          <w:p w:rsidR="00916DCF" w:rsidRPr="00117FB4" w:rsidRDefault="00916DCF" w:rsidP="00A65597">
            <w:pPr>
              <w:jc w:val="center"/>
              <w:rPr>
                <w:rFonts w:ascii="Times New Roman" w:hAnsi="Times New Roman"/>
                <w:sz w:val="20"/>
                <w:szCs w:val="20"/>
                <w:lang w:val="sr-Cyrl-CS"/>
              </w:rPr>
            </w:pPr>
            <w:r w:rsidRPr="00117FB4">
              <w:rPr>
                <w:rFonts w:ascii="Times New Roman" w:hAnsi="Times New Roman"/>
                <w:sz w:val="20"/>
                <w:szCs w:val="20"/>
                <w:lang w:val="sr-Cyrl-CS"/>
              </w:rPr>
              <w:t>50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42</w:t>
            </w:r>
          </w:p>
        </w:tc>
        <w:tc>
          <w:tcPr>
            <w:tcW w:w="6804" w:type="dxa"/>
            <w:shd w:val="clear" w:color="auto" w:fill="auto"/>
          </w:tcPr>
          <w:p w:rsidR="00916DCF" w:rsidRPr="00117FB4" w:rsidRDefault="00916D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Кесе за замрзивач 5кг</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ком</w:t>
            </w:r>
          </w:p>
        </w:tc>
        <w:tc>
          <w:tcPr>
            <w:tcW w:w="1134" w:type="dxa"/>
            <w:shd w:val="clear" w:color="auto" w:fill="auto"/>
            <w:vAlign w:val="bottom"/>
          </w:tcPr>
          <w:p w:rsidR="00916DCF" w:rsidRPr="00117FB4" w:rsidRDefault="00916DCF" w:rsidP="00A65597">
            <w:pPr>
              <w:jc w:val="center"/>
              <w:rPr>
                <w:rFonts w:ascii="Times New Roman" w:hAnsi="Times New Roman"/>
                <w:sz w:val="20"/>
                <w:szCs w:val="20"/>
                <w:lang w:val="sr-Cyrl-CS"/>
              </w:rPr>
            </w:pPr>
            <w:r w:rsidRPr="00117FB4">
              <w:rPr>
                <w:rFonts w:ascii="Times New Roman" w:hAnsi="Times New Roman"/>
                <w:sz w:val="20"/>
                <w:szCs w:val="20"/>
                <w:lang w:val="sr-Cyrl-CS"/>
              </w:rPr>
              <w:t>5</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lang w:val="sr-Cyrl-CS"/>
              </w:rPr>
              <w:t>43</w:t>
            </w:r>
          </w:p>
        </w:tc>
        <w:tc>
          <w:tcPr>
            <w:tcW w:w="6804" w:type="dxa"/>
            <w:shd w:val="clear" w:color="auto" w:fill="auto"/>
          </w:tcPr>
          <w:p w:rsidR="00916DCF" w:rsidRPr="00117FB4" w:rsidRDefault="00916DCF" w:rsidP="00E93E94">
            <w:pPr>
              <w:pStyle w:val="NormalWeb"/>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Мантил за једнократну употребу</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ком</w:t>
            </w:r>
          </w:p>
        </w:tc>
        <w:tc>
          <w:tcPr>
            <w:tcW w:w="1134" w:type="dxa"/>
            <w:shd w:val="clear" w:color="auto" w:fill="auto"/>
            <w:vAlign w:val="bottom"/>
          </w:tcPr>
          <w:p w:rsidR="00916DCF" w:rsidRPr="00117FB4" w:rsidRDefault="00916DCF" w:rsidP="00A65597">
            <w:pPr>
              <w:jc w:val="center"/>
              <w:rPr>
                <w:rFonts w:ascii="Times New Roman" w:hAnsi="Times New Roman"/>
                <w:sz w:val="20"/>
                <w:szCs w:val="20"/>
                <w:lang w:val="sr-Cyrl-CS"/>
              </w:rPr>
            </w:pPr>
            <w:r w:rsidRPr="00117FB4">
              <w:rPr>
                <w:rFonts w:ascii="Times New Roman" w:hAnsi="Times New Roman"/>
                <w:sz w:val="20"/>
                <w:szCs w:val="20"/>
                <w:lang w:val="sr-Cyrl-CS"/>
              </w:rPr>
              <w:t>10</w:t>
            </w:r>
          </w:p>
        </w:tc>
      </w:tr>
      <w:tr w:rsidR="00916DCF" w:rsidRPr="00117FB4" w:rsidTr="00F9776D">
        <w:tc>
          <w:tcPr>
            <w:tcW w:w="568"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lang w:val="sr-Cyrl-CS"/>
              </w:rPr>
              <w:t>44</w:t>
            </w:r>
          </w:p>
        </w:tc>
        <w:tc>
          <w:tcPr>
            <w:tcW w:w="6804" w:type="dxa"/>
            <w:shd w:val="clear" w:color="auto" w:fill="auto"/>
          </w:tcPr>
          <w:p w:rsidR="00916DCF" w:rsidRPr="00117FB4" w:rsidRDefault="00916DCF" w:rsidP="00E93E94">
            <w:pPr>
              <w:pStyle w:val="NormalWeb"/>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Сона киселина  1л</w:t>
            </w:r>
          </w:p>
        </w:tc>
        <w:tc>
          <w:tcPr>
            <w:tcW w:w="992" w:type="dxa"/>
            <w:shd w:val="clear" w:color="auto" w:fill="auto"/>
          </w:tcPr>
          <w:p w:rsidR="00916DCF" w:rsidRPr="00117FB4" w:rsidRDefault="00916D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ком</w:t>
            </w:r>
          </w:p>
        </w:tc>
        <w:tc>
          <w:tcPr>
            <w:tcW w:w="1134" w:type="dxa"/>
            <w:shd w:val="clear" w:color="auto" w:fill="auto"/>
            <w:vAlign w:val="bottom"/>
          </w:tcPr>
          <w:p w:rsidR="00916DCF" w:rsidRPr="00117FB4" w:rsidRDefault="00916DCF" w:rsidP="00A65597">
            <w:pPr>
              <w:jc w:val="center"/>
              <w:rPr>
                <w:rFonts w:ascii="Times New Roman" w:hAnsi="Times New Roman"/>
                <w:sz w:val="20"/>
                <w:szCs w:val="20"/>
                <w:lang w:val="sr-Cyrl-CS"/>
              </w:rPr>
            </w:pPr>
            <w:r w:rsidRPr="00117FB4">
              <w:rPr>
                <w:rFonts w:ascii="Times New Roman" w:hAnsi="Times New Roman"/>
                <w:sz w:val="20"/>
                <w:szCs w:val="20"/>
                <w:lang w:val="sr-Cyrl-CS"/>
              </w:rPr>
              <w:t>20</w:t>
            </w:r>
          </w:p>
        </w:tc>
      </w:tr>
    </w:tbl>
    <w:p w:rsidR="00061619" w:rsidRPr="0007343C" w:rsidRDefault="00061619" w:rsidP="00061619">
      <w:pPr>
        <w:suppressAutoHyphens/>
        <w:spacing w:after="0" w:line="100" w:lineRule="atLeast"/>
        <w:ind w:left="720"/>
        <w:jc w:val="both"/>
        <w:rPr>
          <w:rFonts w:ascii="Times New Roman" w:hAnsi="Times New Roman"/>
          <w:sz w:val="24"/>
          <w:szCs w:val="24"/>
        </w:rPr>
      </w:pPr>
    </w:p>
    <w:p w:rsidR="00061619" w:rsidRPr="00916DCF" w:rsidRDefault="00061619"/>
    <w:sectPr w:rsidR="00061619" w:rsidRPr="00916DCF" w:rsidSect="009643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061619"/>
    <w:rsid w:val="000112DB"/>
    <w:rsid w:val="00061619"/>
    <w:rsid w:val="000F3159"/>
    <w:rsid w:val="000F3B28"/>
    <w:rsid w:val="001056A0"/>
    <w:rsid w:val="00117FB4"/>
    <w:rsid w:val="00132605"/>
    <w:rsid w:val="00141DC5"/>
    <w:rsid w:val="00173E73"/>
    <w:rsid w:val="001F33FF"/>
    <w:rsid w:val="002B64F2"/>
    <w:rsid w:val="002E76BB"/>
    <w:rsid w:val="003B57E1"/>
    <w:rsid w:val="004049E3"/>
    <w:rsid w:val="004C7088"/>
    <w:rsid w:val="004F7256"/>
    <w:rsid w:val="00597455"/>
    <w:rsid w:val="00650AA9"/>
    <w:rsid w:val="007B1134"/>
    <w:rsid w:val="008078A1"/>
    <w:rsid w:val="00807FE0"/>
    <w:rsid w:val="008408D9"/>
    <w:rsid w:val="008435F5"/>
    <w:rsid w:val="008464FE"/>
    <w:rsid w:val="008C0ACA"/>
    <w:rsid w:val="00916820"/>
    <w:rsid w:val="00916DCF"/>
    <w:rsid w:val="00962F2A"/>
    <w:rsid w:val="0096431C"/>
    <w:rsid w:val="00985DB5"/>
    <w:rsid w:val="00A97216"/>
    <w:rsid w:val="00AC59E7"/>
    <w:rsid w:val="00B9593E"/>
    <w:rsid w:val="00BD7FA0"/>
    <w:rsid w:val="00C16540"/>
    <w:rsid w:val="00C66CCA"/>
    <w:rsid w:val="00CB1B1C"/>
    <w:rsid w:val="00CD1D2E"/>
    <w:rsid w:val="00D04483"/>
    <w:rsid w:val="00D54947"/>
    <w:rsid w:val="00DF23BB"/>
    <w:rsid w:val="00DF48DA"/>
    <w:rsid w:val="00E12606"/>
    <w:rsid w:val="00E5659C"/>
    <w:rsid w:val="00E93E94"/>
    <w:rsid w:val="00EA2C39"/>
    <w:rsid w:val="00EC1A43"/>
    <w:rsid w:val="00F225F4"/>
    <w:rsid w:val="00F27A19"/>
    <w:rsid w:val="00F63589"/>
    <w:rsid w:val="00F9776D"/>
    <w:rsid w:val="00FE1E3C"/>
    <w:rsid w:val="00FF2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Calibri" w:eastAsia="Calibri" w:hAnsi="Calibri" w:cs="Times New Roman"/>
    </w:rPr>
  </w:style>
  <w:style w:type="paragraph" w:styleId="Heading2">
    <w:name w:val="heading 2"/>
    <w:basedOn w:val="Normal"/>
    <w:link w:val="Heading2Char"/>
    <w:uiPriority w:val="9"/>
    <w:qFormat/>
    <w:rsid w:val="0059745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qFormat/>
    <w:locked/>
    <w:rsid w:val="00061619"/>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061619"/>
    <w:pPr>
      <w:spacing w:before="100" w:beforeAutospacing="1" w:after="100" w:afterAutospacing="1" w:line="240" w:lineRule="auto"/>
    </w:pPr>
    <w:rPr>
      <w:rFonts w:ascii="Verdana" w:eastAsiaTheme="minorHAnsi" w:hAnsi="Verdana" w:cstheme="minorBidi"/>
      <w:sz w:val="10"/>
      <w:szCs w:val="10"/>
      <w:lang w:val="sr-Latn-CS" w:eastAsia="sr-Latn-CS"/>
    </w:rPr>
  </w:style>
  <w:style w:type="table" w:styleId="TableGrid">
    <w:name w:val="Table Grid"/>
    <w:basedOn w:val="TableNormal"/>
    <w:uiPriority w:val="59"/>
    <w:rsid w:val="000616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616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qFormat/>
    <w:rsid w:val="00061619"/>
    <w:pPr>
      <w:spacing w:after="0" w:line="240" w:lineRule="auto"/>
    </w:pPr>
    <w:rPr>
      <w:rFonts w:ascii="Calibri" w:eastAsia="Calibri" w:hAnsi="Calibri" w:cs="Times New Roman"/>
    </w:rPr>
  </w:style>
  <w:style w:type="character" w:customStyle="1" w:styleId="DefaultChar">
    <w:name w:val="Default Char"/>
    <w:link w:val="Default"/>
    <w:rsid w:val="00061619"/>
    <w:rPr>
      <w:rFonts w:ascii="Times New Roman" w:eastAsia="Calibri" w:hAnsi="Times New Roman" w:cs="Times New Roman"/>
      <w:color w:val="000000"/>
      <w:sz w:val="24"/>
      <w:szCs w:val="24"/>
    </w:rPr>
  </w:style>
  <w:style w:type="character" w:customStyle="1" w:styleId="fontstyle01">
    <w:name w:val="fontstyle01"/>
    <w:basedOn w:val="DefaultParagraphFont"/>
    <w:rsid w:val="00E93E94"/>
    <w:rPr>
      <w:rFonts w:ascii="Arial-BoldMT" w:hAnsi="Arial-BoldMT" w:hint="default"/>
      <w:b/>
      <w:bCs/>
      <w:i w:val="0"/>
      <w:iCs w:val="0"/>
      <w:color w:val="000000"/>
      <w:sz w:val="20"/>
      <w:szCs w:val="20"/>
    </w:rPr>
  </w:style>
  <w:style w:type="character" w:customStyle="1" w:styleId="fontstyle21">
    <w:name w:val="fontstyle21"/>
    <w:basedOn w:val="DefaultParagraphFont"/>
    <w:rsid w:val="00E93E94"/>
    <w:rPr>
      <w:rFonts w:ascii="ArialMT" w:hAnsi="ArialMT" w:hint="default"/>
      <w:b w:val="0"/>
      <w:bCs w:val="0"/>
      <w:i w:val="0"/>
      <w:iCs w:val="0"/>
      <w:color w:val="000000"/>
      <w:sz w:val="20"/>
      <w:szCs w:val="20"/>
    </w:rPr>
  </w:style>
  <w:style w:type="paragraph" w:styleId="BodyText">
    <w:name w:val="Body Text"/>
    <w:aliases w:val="Body Text Char1,Body Text Char Char"/>
    <w:basedOn w:val="Normal"/>
    <w:link w:val="BodyTextChar"/>
    <w:rsid w:val="00117FB4"/>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basedOn w:val="DefaultParagraphFont"/>
    <w:link w:val="BodyText"/>
    <w:rsid w:val="00117FB4"/>
    <w:rPr>
      <w:rFonts w:ascii="Times New Roman" w:eastAsia="Times New Roman" w:hAnsi="Times New Roman" w:cs="Times New Roman"/>
      <w:sz w:val="24"/>
      <w:szCs w:val="24"/>
      <w:lang w:val="sr-Latn-CS" w:eastAsia="ar-SA"/>
    </w:rPr>
  </w:style>
  <w:style w:type="character" w:customStyle="1" w:styleId="Heading2Char">
    <w:name w:val="Heading 2 Char"/>
    <w:basedOn w:val="DefaultParagraphFont"/>
    <w:link w:val="Heading2"/>
    <w:uiPriority w:val="9"/>
    <w:rsid w:val="0059745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147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9</cp:revision>
  <cp:lastPrinted>2021-03-25T10:18:00Z</cp:lastPrinted>
  <dcterms:created xsi:type="dcterms:W3CDTF">2021-03-25T10:34:00Z</dcterms:created>
  <dcterms:modified xsi:type="dcterms:W3CDTF">2021-03-25T13:20:00Z</dcterms:modified>
</cp:coreProperties>
</file>