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Предшколска установа „Полетарац“</w:t>
      </w:r>
    </w:p>
    <w:p w:rsidR="00EC1BDA" w:rsidRPr="006F65D2" w:rsidRDefault="006F65D2" w:rsidP="00E23D41">
      <w:pPr>
        <w:spacing w:after="0"/>
        <w:jc w:val="both"/>
        <w:rPr>
          <w:rFonts w:ascii="Times New Roman" w:hAnsi="Times New Roman"/>
          <w:b/>
          <w:noProof/>
          <w:sz w:val="28"/>
          <w:szCs w:val="28"/>
        </w:rPr>
      </w:pPr>
      <w:r>
        <w:rPr>
          <w:rFonts w:ascii="Times New Roman" w:hAnsi="Times New Roman"/>
          <w:b/>
          <w:noProof/>
          <w:sz w:val="28"/>
          <w:szCs w:val="28"/>
        </w:rPr>
        <w:t>Жарка Зрењанина бб</w:t>
      </w:r>
    </w:p>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Оџаци</w:t>
      </w:r>
    </w:p>
    <w:p w:rsidR="009B196C" w:rsidRPr="00581747" w:rsidRDefault="001644F0" w:rsidP="00E23D41">
      <w:pPr>
        <w:spacing w:after="0"/>
        <w:jc w:val="both"/>
        <w:rPr>
          <w:rFonts w:ascii="Times New Roman" w:hAnsi="Times New Roman"/>
          <w:noProof/>
          <w:sz w:val="28"/>
          <w:szCs w:val="28"/>
          <w:lang/>
        </w:rPr>
      </w:pPr>
      <w:r w:rsidRPr="00E23D41">
        <w:rPr>
          <w:rFonts w:ascii="Times New Roman" w:hAnsi="Times New Roman"/>
          <w:noProof/>
          <w:sz w:val="28"/>
          <w:szCs w:val="28"/>
        </w:rPr>
        <w:t>Број: I-</w:t>
      </w:r>
      <w:r w:rsidR="00581747">
        <w:rPr>
          <w:rFonts w:ascii="Times New Roman" w:hAnsi="Times New Roman"/>
          <w:noProof/>
          <w:sz w:val="28"/>
          <w:szCs w:val="28"/>
          <w:lang/>
        </w:rPr>
        <w:t>89/2020</w:t>
      </w:r>
    </w:p>
    <w:p w:rsidR="007819C2" w:rsidRPr="00581747" w:rsidRDefault="001644F0" w:rsidP="00E23D41">
      <w:pPr>
        <w:spacing w:after="0"/>
        <w:jc w:val="both"/>
        <w:rPr>
          <w:rFonts w:ascii="Times New Roman" w:hAnsi="Times New Roman"/>
          <w:noProof/>
          <w:sz w:val="28"/>
          <w:szCs w:val="28"/>
          <w:lang/>
        </w:rPr>
      </w:pPr>
      <w:r w:rsidRPr="00E23D41">
        <w:rPr>
          <w:rFonts w:ascii="Times New Roman" w:hAnsi="Times New Roman"/>
          <w:noProof/>
          <w:sz w:val="28"/>
          <w:szCs w:val="28"/>
        </w:rPr>
        <w:t>Датум:</w:t>
      </w:r>
      <w:r w:rsidR="00581747">
        <w:rPr>
          <w:rFonts w:ascii="Times New Roman" w:hAnsi="Times New Roman"/>
          <w:noProof/>
          <w:sz w:val="28"/>
          <w:szCs w:val="28"/>
          <w:lang/>
        </w:rPr>
        <w:t>27.04.2020.</w:t>
      </w:r>
    </w:p>
    <w:p w:rsidR="007819C2" w:rsidRPr="00E23D41" w:rsidRDefault="007819C2" w:rsidP="00323DCC">
      <w:pPr>
        <w:autoSpaceDE w:val="0"/>
        <w:autoSpaceDN w:val="0"/>
        <w:adjustRightInd w:val="0"/>
        <w:spacing w:after="0" w:line="240" w:lineRule="auto"/>
        <w:jc w:val="center"/>
        <w:rPr>
          <w:rFonts w:ascii="Times New Roman" w:hAnsi="Times New Roman"/>
          <w:bCs/>
          <w:sz w:val="28"/>
          <w:szCs w:val="28"/>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w:t>
      </w:r>
    </w:p>
    <w:p w:rsidR="008562CF" w:rsidRPr="00203BE1" w:rsidRDefault="008562CF" w:rsidP="008562CF">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РАДИ ЗАКЉУЧЕЊА ОКВИРНОГ СПОРАЗУМА</w:t>
      </w:r>
    </w:p>
    <w:p w:rsidR="008562CF" w:rsidRPr="008562CF" w:rsidRDefault="008562CF" w:rsidP="00323DCC">
      <w:pPr>
        <w:autoSpaceDE w:val="0"/>
        <w:autoSpaceDN w:val="0"/>
        <w:adjustRightInd w:val="0"/>
        <w:spacing w:after="0" w:line="240" w:lineRule="auto"/>
        <w:jc w:val="center"/>
        <w:rPr>
          <w:rFonts w:ascii="Times New Roman" w:hAnsi="Times New Roman"/>
          <w:b/>
          <w:bCs/>
          <w:sz w:val="32"/>
          <w:szCs w:val="32"/>
        </w:rPr>
      </w:pPr>
    </w:p>
    <w:p w:rsidR="007819C2" w:rsidRPr="00581747" w:rsidRDefault="006035E2" w:rsidP="00323DCC">
      <w:pPr>
        <w:autoSpaceDE w:val="0"/>
        <w:autoSpaceDN w:val="0"/>
        <w:adjustRightInd w:val="0"/>
        <w:spacing w:after="0" w:line="240" w:lineRule="auto"/>
        <w:jc w:val="center"/>
        <w:rPr>
          <w:rFonts w:ascii="Times New Roman" w:hAnsi="Times New Roman"/>
          <w:b/>
          <w:bCs/>
          <w:sz w:val="32"/>
          <w:szCs w:val="32"/>
        </w:rPr>
      </w:pPr>
      <w:r w:rsidRPr="00581747">
        <w:rPr>
          <w:rFonts w:ascii="Times New Roman" w:hAnsi="Times New Roman"/>
          <w:sz w:val="32"/>
          <w:szCs w:val="32"/>
        </w:rPr>
        <w:t xml:space="preserve">број: </w:t>
      </w:r>
      <w:r w:rsidR="00581747" w:rsidRPr="00581747">
        <w:rPr>
          <w:rFonts w:ascii="Times New Roman" w:hAnsi="Times New Roman"/>
          <w:sz w:val="32"/>
          <w:szCs w:val="32"/>
        </w:rPr>
        <w:t>1.1.</w:t>
      </w:r>
      <w:r w:rsidR="00581747" w:rsidRPr="00581747">
        <w:rPr>
          <w:rFonts w:ascii="Times New Roman" w:hAnsi="Times New Roman"/>
          <w:sz w:val="32"/>
          <w:szCs w:val="32"/>
          <w:lang/>
        </w:rPr>
        <w:t>4</w:t>
      </w:r>
      <w:r w:rsidRPr="00581747">
        <w:rPr>
          <w:rFonts w:ascii="Times New Roman" w:hAnsi="Times New Roman"/>
          <w:sz w:val="32"/>
          <w:szCs w:val="32"/>
        </w:rPr>
        <w:t>/20</w:t>
      </w:r>
      <w:r w:rsidR="009B196C" w:rsidRPr="00581747">
        <w:rPr>
          <w:rFonts w:ascii="Times New Roman" w:hAnsi="Times New Roman"/>
          <w:sz w:val="32"/>
          <w:szCs w:val="32"/>
        </w:rPr>
        <w:t>20</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СРЕДСТАВА ЗА ОДРЖАВАЊЕ ХИГИЈЕНЕ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Датум објављивања јавног позива:</w:t>
      </w:r>
      <w:r w:rsidR="00284DCD">
        <w:rPr>
          <w:rFonts w:ascii="Times New Roman" w:hAnsi="Times New Roman" w:cs="Times New Roman"/>
          <w:lang w:eastAsia="sr-Cyrl-CS"/>
        </w:rPr>
        <w:t xml:space="preserve"> </w:t>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6A54B3">
        <w:rPr>
          <w:rFonts w:ascii="Times New Roman" w:hAnsi="Times New Roman" w:cs="Times New Roman"/>
          <w:lang w:eastAsia="sr-Cyrl-CS"/>
        </w:rPr>
        <w:softHyphen/>
      </w:r>
      <w:r w:rsidR="00581747">
        <w:rPr>
          <w:rFonts w:ascii="Times New Roman" w:hAnsi="Times New Roman" w:cs="Times New Roman"/>
          <w:lang w:eastAsia="sr-Cyrl-CS"/>
        </w:rPr>
        <w:t>27.04.2020.</w:t>
      </w:r>
      <w:r w:rsidRPr="00E23D41">
        <w:rPr>
          <w:rFonts w:ascii="Times New Roman" w:hAnsi="Times New Roman" w:cs="Times New Roman"/>
          <w:lang w:eastAsia="sr-Cyrl-CS"/>
        </w:rPr>
        <w:t>године</w:t>
      </w:r>
      <w:r w:rsidR="001644F0" w:rsidRPr="00E23D41">
        <w:rPr>
          <w:rFonts w:ascii="Times New Roman" w:hAnsi="Times New Roman" w:cs="Times New Roman"/>
          <w:lang w:eastAsia="sr-Cyrl-CS"/>
        </w:rPr>
        <w:t>.</w:t>
      </w: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К</w:t>
      </w:r>
      <w:r w:rsidR="001644F0" w:rsidRPr="00E23D41">
        <w:rPr>
          <w:rFonts w:ascii="Times New Roman" w:hAnsi="Times New Roman" w:cs="Times New Roman"/>
          <w:lang w:eastAsia="sr-Cyrl-CS"/>
        </w:rPr>
        <w:t>рајњи рок за достављање понуде:</w:t>
      </w:r>
      <w:r w:rsidR="006F65D2">
        <w:rPr>
          <w:rFonts w:ascii="Times New Roman" w:hAnsi="Times New Roman" w:cs="Times New Roman"/>
          <w:lang w:eastAsia="sr-Cyrl-CS"/>
        </w:rPr>
        <w:t xml:space="preserve"> </w:t>
      </w:r>
      <w:r w:rsidR="00581747">
        <w:rPr>
          <w:rFonts w:ascii="Times New Roman" w:hAnsi="Times New Roman" w:cs="Times New Roman"/>
          <w:lang w:eastAsia="sr-Cyrl-CS"/>
        </w:rPr>
        <w:t>06.05.2020.</w:t>
      </w:r>
      <w:r w:rsidR="00E23D41">
        <w:rPr>
          <w:rFonts w:ascii="Times New Roman" w:hAnsi="Times New Roman" w:cs="Times New Roman"/>
          <w:lang w:eastAsia="sr-Cyrl-CS"/>
        </w:rPr>
        <w:t>године до 13</w:t>
      </w:r>
      <w:r w:rsidRPr="00E23D41">
        <w:rPr>
          <w:rFonts w:ascii="Times New Roman" w:hAnsi="Times New Roman" w:cs="Times New Roman"/>
          <w:lang w:eastAsia="sr-Cyrl-CS"/>
        </w:rPr>
        <w:t xml:space="preserve"> часова</w:t>
      </w:r>
      <w:r w:rsidR="001644F0" w:rsidRPr="00E23D41">
        <w:rPr>
          <w:rFonts w:ascii="Times New Roman" w:hAnsi="Times New Roman" w:cs="Times New Roman"/>
          <w:lang w:eastAsia="sr-Cyrl-CS"/>
        </w:rPr>
        <w:t>.</w:t>
      </w:r>
    </w:p>
    <w:p w:rsidR="004B4E9B" w:rsidRPr="00E23D41" w:rsidRDefault="001644F0"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Јавно отварање:</w:t>
      </w:r>
      <w:r w:rsidR="00284DCD">
        <w:rPr>
          <w:rFonts w:ascii="Times New Roman" w:hAnsi="Times New Roman" w:cs="Times New Roman"/>
          <w:lang w:eastAsia="sr-Cyrl-CS"/>
        </w:rPr>
        <w:t xml:space="preserve"> </w:t>
      </w:r>
      <w:r w:rsidR="00581747">
        <w:rPr>
          <w:rFonts w:ascii="Times New Roman" w:hAnsi="Times New Roman" w:cs="Times New Roman"/>
          <w:lang w:eastAsia="sr-Cyrl-CS"/>
        </w:rPr>
        <w:t>06.05.2020</w:t>
      </w:r>
      <w:r w:rsidR="00E23D41">
        <w:rPr>
          <w:rFonts w:ascii="Times New Roman" w:hAnsi="Times New Roman" w:cs="Times New Roman"/>
          <w:lang w:eastAsia="sr-Cyrl-CS"/>
        </w:rPr>
        <w:t>.године у 13</w:t>
      </w:r>
      <w:r w:rsidR="004B4E9B" w:rsidRPr="00E23D41">
        <w:rPr>
          <w:rFonts w:ascii="Times New Roman" w:hAnsi="Times New Roman" w:cs="Times New Roman"/>
          <w:lang w:eastAsia="sr-Cyrl-CS"/>
        </w:rPr>
        <w:t xml:space="preserve"> часова</w:t>
      </w:r>
      <w:r w:rsidRPr="00E23D41">
        <w:rPr>
          <w:rFonts w:ascii="Times New Roman" w:hAnsi="Times New Roman" w:cs="Times New Roman"/>
          <w:lang w:eastAsia="sr-Cyrl-CS"/>
        </w:rPr>
        <w:t xml:space="preserve"> и 30 минута.</w:t>
      </w:r>
    </w:p>
    <w:p w:rsidR="004B4E9B" w:rsidRPr="00E23D41"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6F65D2" w:rsidRPr="006F65D2" w:rsidRDefault="006F65D2"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0C37E7" w:rsidRDefault="004B4E9B"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eastAsia="sr-Cyrl-CS"/>
        </w:rPr>
        <w:t>Укупно број страна</w:t>
      </w:r>
      <w:bookmarkStart w:id="0" w:name="_Ref93165401"/>
      <w:r w:rsidR="00EC1BDA" w:rsidRPr="00284DCD">
        <w:rPr>
          <w:rFonts w:ascii="Times New Roman" w:hAnsi="Times New Roman" w:cs="Times New Roman"/>
          <w:sz w:val="20"/>
          <w:szCs w:val="20"/>
          <w:lang w:eastAsia="sr-Cyrl-CS"/>
        </w:rPr>
        <w:t>:</w:t>
      </w:r>
      <w:r w:rsidR="000C37E7">
        <w:rPr>
          <w:rFonts w:ascii="Times New Roman" w:hAnsi="Times New Roman" w:cs="Times New Roman"/>
          <w:sz w:val="20"/>
          <w:szCs w:val="20"/>
          <w:lang w:eastAsia="sr-Cyrl-CS"/>
        </w:rPr>
        <w:t>50</w:t>
      </w:r>
    </w:p>
    <w:p w:rsidR="000721F4" w:rsidRPr="00581747" w:rsidRDefault="000B23E2"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val="sr-Cyrl-CS"/>
        </w:rPr>
        <w:t>Оџаци,</w:t>
      </w:r>
      <w:r w:rsidR="000456E9" w:rsidRPr="00284DCD">
        <w:rPr>
          <w:rFonts w:ascii="Times New Roman" w:hAnsi="Times New Roman" w:cs="Times New Roman"/>
          <w:sz w:val="20"/>
          <w:szCs w:val="20"/>
          <w:lang w:val="sr-Cyrl-CS"/>
        </w:rPr>
        <w:t xml:space="preserve"> </w:t>
      </w:r>
      <w:r w:rsidR="00581747">
        <w:rPr>
          <w:rFonts w:ascii="Times New Roman" w:hAnsi="Times New Roman" w:cs="Times New Roman"/>
          <w:sz w:val="20"/>
          <w:szCs w:val="20"/>
          <w:lang/>
        </w:rPr>
        <w:t>април 2020.</w:t>
      </w:r>
    </w:p>
    <w:p w:rsidR="00161DBA" w:rsidRDefault="00161DBA" w:rsidP="000F7270">
      <w:pPr>
        <w:jc w:val="center"/>
        <w:rPr>
          <w:rFonts w:ascii="Times New Roman" w:hAnsi="Times New Roman"/>
          <w:sz w:val="24"/>
          <w:szCs w:val="24"/>
          <w:lang w:val="sr-Cyrl-CS"/>
        </w:rPr>
      </w:pPr>
    </w:p>
    <w:p w:rsidR="00683A34" w:rsidRPr="00333319" w:rsidRDefault="00683A34" w:rsidP="00976A50">
      <w:pPr>
        <w:spacing w:after="0"/>
        <w:rPr>
          <w:rFonts w:ascii="Times New Roman" w:hAnsi="Times New Roman"/>
          <w:b/>
          <w:sz w:val="16"/>
          <w:szCs w:val="16"/>
        </w:rPr>
      </w:pPr>
    </w:p>
    <w:p w:rsidR="004B4E9B" w:rsidRDefault="005479BA" w:rsidP="00436E0A">
      <w:pPr>
        <w:pStyle w:val="Style29"/>
        <w:widowControl/>
        <w:spacing w:before="77"/>
        <w:ind w:left="660" w:right="680"/>
        <w:jc w:val="both"/>
        <w:rPr>
          <w:rFonts w:ascii="Times New Roman" w:hAnsi="Times New Roman" w:cs="Times New Roman"/>
          <w:lang w:val="sr-Cyrl-CS"/>
        </w:rPr>
      </w:pPr>
      <w:r w:rsidRPr="00EC1BDA">
        <w:rPr>
          <w:rFonts w:ascii="Times New Roman" w:hAnsi="Times New Roman" w:cs="Times New Roman"/>
          <w:lang w:val="sr-Cyrl-CS"/>
        </w:rPr>
        <w:t xml:space="preserve">На основу члана 39. и 61. Закона о јавним набавкама </w:t>
      </w:r>
      <w:r w:rsidRPr="00EC1BDA">
        <w:rPr>
          <w:rFonts w:ascii="Times New Roman" w:hAnsi="Times New Roman" w:cs="Times New Roman"/>
        </w:rPr>
        <w:t>(</w:t>
      </w:r>
      <w:r w:rsidRPr="00EC1BDA">
        <w:rPr>
          <w:rFonts w:ascii="Times New Roman" w:hAnsi="Times New Roman" w:cs="Times New Roman"/>
          <w:lang w:val="sr-Cyrl-CS"/>
        </w:rPr>
        <w:t xml:space="preserve">„Службени гласник РС“, број </w:t>
      </w:r>
      <w:r w:rsidRPr="00EC1BDA">
        <w:rPr>
          <w:rFonts w:ascii="Times New Roman" w:hAnsi="Times New Roman" w:cs="Times New Roman"/>
          <w:shd w:val="clear" w:color="auto" w:fill="FFFFFF"/>
        </w:rPr>
        <w:t>124/2012, 14/2015 и 68/2015)</w:t>
      </w:r>
      <w:r w:rsidRPr="00EC1BDA">
        <w:rPr>
          <w:rFonts w:ascii="Times New Roman" w:hAnsi="Times New Roman" w:cs="Times New Roman"/>
          <w:lang w:val="sr-Cyrl-CS"/>
        </w:rPr>
        <w:t>, члана 6. Правилника о обавезним елементима конкурсне документације у поступцима јавних набавки и начина доказивања испуњености услова (,,Слу</w:t>
      </w:r>
      <w:r w:rsidR="006F65D2">
        <w:rPr>
          <w:rFonts w:ascii="Times New Roman" w:hAnsi="Times New Roman" w:cs="Times New Roman"/>
          <w:lang w:val="sr-Cyrl-CS"/>
        </w:rPr>
        <w:t xml:space="preserve">жбени гласник РС“,бр.86/2015), </w:t>
      </w:r>
      <w:r w:rsidRPr="00EC1BDA">
        <w:rPr>
          <w:rFonts w:ascii="Times New Roman" w:hAnsi="Times New Roman" w:cs="Times New Roman"/>
          <w:lang w:val="sr-Cyrl-CS"/>
        </w:rPr>
        <w:t xml:space="preserve">Одлуке о покретању поступка јавне набавке </w:t>
      </w:r>
      <w:r w:rsidRPr="001644F0">
        <w:rPr>
          <w:rFonts w:ascii="Times New Roman" w:hAnsi="Times New Roman" w:cs="Times New Roman"/>
          <w:lang w:val="sr-Latn-CS"/>
        </w:rPr>
        <w:t>бр</w:t>
      </w:r>
      <w:r w:rsidRPr="001644F0">
        <w:rPr>
          <w:rFonts w:ascii="Times New Roman" w:hAnsi="Times New Roman" w:cs="Times New Roman"/>
        </w:rPr>
        <w:t>ој I-</w:t>
      </w:r>
      <w:r w:rsidR="00AC1DE3">
        <w:rPr>
          <w:rFonts w:ascii="Times New Roman" w:hAnsi="Times New Roman" w:cs="Times New Roman"/>
          <w:lang/>
        </w:rPr>
        <w:t>86/2020 од 24.04.2020.</w:t>
      </w:r>
      <w:r w:rsidRPr="001644F0">
        <w:rPr>
          <w:rFonts w:ascii="Times New Roman" w:hAnsi="Times New Roman" w:cs="Times New Roman"/>
          <w:lang w:val="sr-Cyrl-CS"/>
        </w:rPr>
        <w:t xml:space="preserve"> и Решења о образовању комисије за јавне набавке број: </w:t>
      </w:r>
      <w:r w:rsidRPr="001644F0">
        <w:rPr>
          <w:rFonts w:ascii="Times New Roman" w:hAnsi="Times New Roman" w:cs="Times New Roman"/>
        </w:rPr>
        <w:t>I-</w:t>
      </w:r>
      <w:r w:rsidR="00AC1DE3">
        <w:rPr>
          <w:rFonts w:ascii="Times New Roman" w:hAnsi="Times New Roman" w:cs="Times New Roman"/>
          <w:lang/>
        </w:rPr>
        <w:t>87/2020 од 24.04.2020.</w:t>
      </w:r>
      <w:r w:rsidRPr="001644F0">
        <w:rPr>
          <w:rFonts w:ascii="Times New Roman" w:hAnsi="Times New Roman" w:cs="Times New Roman"/>
          <w:b/>
          <w:bCs/>
          <w:lang w:val="sr-Cyrl-CS"/>
        </w:rPr>
        <w:t xml:space="preserve">, </w:t>
      </w:r>
      <w:r w:rsidRPr="001644F0">
        <w:rPr>
          <w:rFonts w:ascii="Times New Roman" w:hAnsi="Times New Roman" w:cs="Times New Roman"/>
          <w:lang w:val="sr-Cyrl-CS"/>
        </w:rPr>
        <w:t>Kомисија за спровођење поступка јавне набавке припремила је следећу:</w:t>
      </w:r>
    </w:p>
    <w:p w:rsidR="00284DCD" w:rsidRPr="00436E0A" w:rsidRDefault="00284DCD" w:rsidP="00436E0A">
      <w:pPr>
        <w:pStyle w:val="Style29"/>
        <w:widowControl/>
        <w:spacing w:before="77"/>
        <w:ind w:left="660" w:right="680"/>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 радова или услуга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w:t>
            </w:r>
          </w:p>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F0D7A">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F0D7A">
              <w:rPr>
                <w:rFonts w:ascii="Times New Roman" w:hAnsi="Times New Roman"/>
                <w:sz w:val="24"/>
                <w:szCs w:val="24"/>
              </w:rPr>
              <w:t>понуде</w:t>
            </w:r>
            <w:r w:rsidRPr="00EC1BDA">
              <w:rPr>
                <w:rFonts w:ascii="Times New Roman" w:hAnsi="Times New Roman"/>
                <w:sz w:val="24"/>
                <w:szCs w:val="24"/>
              </w:rPr>
              <w:t xml:space="preserve"> са структуром цене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изјаве о подношењу заједничке понуде </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w:t>
            </w:r>
            <w:r w:rsidR="006035E2" w:rsidRPr="00EC1BDA">
              <w:rPr>
                <w:rFonts w:ascii="Times New Roman" w:hAnsi="Times New Roman"/>
                <w:sz w:val="24"/>
                <w:szCs w:val="24"/>
                <w:lang w:val="sr-Cyrl-CS"/>
              </w:rPr>
              <w:t>,као и да му није изречена мера забране објављања делатности на дан објављивања позива за подношење понуда</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0456E9"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трошкова припреме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6A54B3" w:rsidRDefault="004B4E9B" w:rsidP="006A54B3">
            <w:pPr>
              <w:jc w:val="both"/>
              <w:rPr>
                <w:rFonts w:ascii="Times New Roman" w:hAnsi="Times New Roman"/>
                <w:sz w:val="24"/>
                <w:szCs w:val="24"/>
              </w:rPr>
            </w:pPr>
            <w:r w:rsidRPr="00EC1BDA">
              <w:rPr>
                <w:rFonts w:ascii="Times New Roman" w:hAnsi="Times New Roman"/>
                <w:sz w:val="24"/>
                <w:szCs w:val="24"/>
              </w:rPr>
              <w:t xml:space="preserve">Модел </w:t>
            </w:r>
            <w:r w:rsidR="006A54B3">
              <w:rPr>
                <w:rFonts w:ascii="Times New Roman" w:hAnsi="Times New Roman"/>
                <w:sz w:val="24"/>
                <w:szCs w:val="24"/>
              </w:rPr>
              <w:t>оквирног споразума</w:t>
            </w:r>
          </w:p>
        </w:tc>
      </w:tr>
    </w:tbl>
    <w:p w:rsidR="008562CF" w:rsidRDefault="008562CF" w:rsidP="006035E2">
      <w:pPr>
        <w:rPr>
          <w:rFonts w:ascii="Times New Roman" w:hAnsi="Times New Roman"/>
          <w:b/>
          <w:sz w:val="24"/>
          <w:szCs w:val="24"/>
          <w:u w:val="single"/>
        </w:rPr>
      </w:pPr>
    </w:p>
    <w:p w:rsidR="004B4E9B" w:rsidRPr="00EC1BDA" w:rsidRDefault="006035E2" w:rsidP="006035E2">
      <w:pPr>
        <w:rPr>
          <w:rFonts w:ascii="Times New Roman" w:hAnsi="Times New Roman"/>
          <w:b/>
          <w:sz w:val="24"/>
          <w:szCs w:val="24"/>
          <w:u w:val="single"/>
          <w:lang w:val="sr-Cyrl-CS"/>
        </w:rPr>
      </w:pPr>
      <w:r w:rsidRPr="00EC1BDA">
        <w:rPr>
          <w:rFonts w:ascii="Times New Roman" w:hAnsi="Times New Roman"/>
          <w:b/>
          <w:sz w:val="24"/>
          <w:szCs w:val="24"/>
          <w:u w:val="single"/>
        </w:rPr>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rPr>
          <w:rFonts w:ascii="Times New Roman" w:hAnsi="Times New Roman"/>
          <w:sz w:val="24"/>
          <w:szCs w:val="24"/>
          <w:u w:val="single"/>
        </w:rPr>
      </w:pP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7" w:history="1">
        <w:r w:rsidRPr="00EC1BDA">
          <w:rPr>
            <w:rStyle w:val="Hyperlink"/>
          </w:rPr>
          <w:t>www.poletarac025.rs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AC1DE3">
        <w:rPr>
          <w:rFonts w:ascii="Times New Roman" w:hAnsi="Times New Roman"/>
          <w:sz w:val="24"/>
          <w:szCs w:val="24"/>
          <w:lang/>
        </w:rPr>
        <w:t>1.1.4/2020</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СРЕДСТАВА ЗА ОДРЖАВАЊЕ ХИГИЈЕНЕ </w:t>
      </w:r>
    </w:p>
    <w:p w:rsidR="000456E9" w:rsidRDefault="004B4E9B" w:rsidP="000456E9">
      <w:pPr>
        <w:spacing w:before="2"/>
        <w:ind w:left="100" w:right="82" w:hanging="100"/>
        <w:jc w:val="both"/>
        <w:rPr>
          <w:rFonts w:ascii="Times New Roman" w:eastAsia="Times New Roman" w:hAnsi="Times New Roman"/>
          <w:b/>
          <w:sz w:val="24"/>
          <w:szCs w:val="24"/>
          <w:lang w:val="ru-RU"/>
        </w:rPr>
      </w:pPr>
      <w:r w:rsidRPr="00EC1BDA">
        <w:rPr>
          <w:rFonts w:ascii="Times New Roman" w:eastAsia="Times New Roman" w:hAnsi="Times New Roman"/>
          <w:b/>
          <w:sz w:val="24"/>
          <w:szCs w:val="24"/>
          <w:lang w:val="ru-RU"/>
        </w:rPr>
        <w:t xml:space="preserve">        Ознака из општег речника набавке: </w:t>
      </w:r>
    </w:p>
    <w:p w:rsidR="000456E9" w:rsidRPr="00C76C73" w:rsidRDefault="000456E9" w:rsidP="000456E9">
      <w:pPr>
        <w:spacing w:before="2" w:after="0"/>
        <w:ind w:left="102" w:right="79" w:hanging="102"/>
        <w:jc w:val="both"/>
        <w:rPr>
          <w:rFonts w:ascii="Times New Roman" w:hAnsi="Times New Roman"/>
          <w:spacing w:val="6"/>
          <w:sz w:val="24"/>
          <w:szCs w:val="24"/>
        </w:rPr>
      </w:pPr>
      <w:r w:rsidRPr="00C76C73">
        <w:rPr>
          <w:rFonts w:ascii="Times New Roman" w:hAnsi="Times New Roman"/>
          <w:sz w:val="24"/>
          <w:szCs w:val="24"/>
        </w:rPr>
        <w:t>39830</w:t>
      </w:r>
      <w:r w:rsidRPr="00C76C73">
        <w:rPr>
          <w:rFonts w:ascii="Times New Roman" w:hAnsi="Times New Roman"/>
          <w:spacing w:val="-5"/>
          <w:sz w:val="24"/>
          <w:szCs w:val="24"/>
        </w:rPr>
        <w:t>0</w:t>
      </w:r>
      <w:r w:rsidRPr="00C76C73">
        <w:rPr>
          <w:rFonts w:ascii="Times New Roman" w:hAnsi="Times New Roman"/>
          <w:sz w:val="24"/>
          <w:szCs w:val="24"/>
        </w:rPr>
        <w:t>00</w:t>
      </w:r>
      <w:r w:rsidR="0066734C">
        <w:rPr>
          <w:rFonts w:ascii="Times New Roman" w:hAnsi="Times New Roman"/>
          <w:sz w:val="24"/>
          <w:szCs w:val="24"/>
        </w:rPr>
        <w:t xml:space="preserve"> </w:t>
      </w:r>
      <w:r w:rsidRPr="00C76C73">
        <w:rPr>
          <w:rFonts w:ascii="Times New Roman" w:hAnsi="Times New Roman"/>
          <w:spacing w:val="-1"/>
          <w:sz w:val="24"/>
          <w:szCs w:val="24"/>
        </w:rPr>
        <w:t>П</w:t>
      </w:r>
      <w:r w:rsidRPr="00C76C73">
        <w:rPr>
          <w:rFonts w:ascii="Times New Roman" w:hAnsi="Times New Roman"/>
          <w:sz w:val="24"/>
          <w:szCs w:val="24"/>
        </w:rPr>
        <w:t>р</w:t>
      </w:r>
      <w:r w:rsidRPr="00C76C73">
        <w:rPr>
          <w:rFonts w:ascii="Times New Roman" w:hAnsi="Times New Roman"/>
          <w:spacing w:val="-5"/>
          <w:sz w:val="24"/>
          <w:szCs w:val="24"/>
        </w:rPr>
        <w:t>о</w:t>
      </w:r>
      <w:r w:rsidRPr="00C76C73">
        <w:rPr>
          <w:rFonts w:ascii="Times New Roman" w:hAnsi="Times New Roman"/>
          <w:spacing w:val="2"/>
          <w:sz w:val="24"/>
          <w:szCs w:val="24"/>
        </w:rPr>
        <w:t>и</w:t>
      </w:r>
      <w:r w:rsidRPr="00C76C73">
        <w:rPr>
          <w:rFonts w:ascii="Times New Roman" w:hAnsi="Times New Roman"/>
          <w:spacing w:val="-1"/>
          <w:sz w:val="24"/>
          <w:szCs w:val="24"/>
        </w:rPr>
        <w:t>з</w:t>
      </w:r>
      <w:r w:rsidRPr="00C76C73">
        <w:rPr>
          <w:rFonts w:ascii="Times New Roman" w:hAnsi="Times New Roman"/>
          <w:spacing w:val="2"/>
          <w:sz w:val="24"/>
          <w:szCs w:val="24"/>
        </w:rPr>
        <w:t>в</w:t>
      </w:r>
      <w:r w:rsidRPr="00C76C73">
        <w:rPr>
          <w:rFonts w:ascii="Times New Roman" w:hAnsi="Times New Roman"/>
          <w:spacing w:val="-5"/>
          <w:sz w:val="24"/>
          <w:szCs w:val="24"/>
        </w:rPr>
        <w:t>о</w:t>
      </w:r>
      <w:r w:rsidRPr="00C76C73">
        <w:rPr>
          <w:rFonts w:ascii="Times New Roman" w:hAnsi="Times New Roman"/>
          <w:spacing w:val="-2"/>
          <w:sz w:val="24"/>
          <w:szCs w:val="24"/>
        </w:rPr>
        <w:t>д</w:t>
      </w:r>
      <w:r w:rsidRPr="00C76C73">
        <w:rPr>
          <w:rFonts w:ascii="Times New Roman" w:hAnsi="Times New Roman"/>
          <w:sz w:val="24"/>
          <w:szCs w:val="24"/>
        </w:rPr>
        <w:t>и</w:t>
      </w:r>
      <w:r w:rsidR="0066734C">
        <w:rPr>
          <w:rFonts w:ascii="Times New Roman" w:hAnsi="Times New Roman"/>
          <w:sz w:val="24"/>
          <w:szCs w:val="24"/>
        </w:rPr>
        <w:t xml:space="preserve"> </w:t>
      </w:r>
      <w:r w:rsidRPr="00C76C73">
        <w:rPr>
          <w:rFonts w:ascii="Times New Roman" w:hAnsi="Times New Roman"/>
          <w:spacing w:val="-1"/>
          <w:sz w:val="24"/>
          <w:szCs w:val="24"/>
        </w:rPr>
        <w:t>з</w:t>
      </w:r>
      <w:r w:rsidRPr="00C76C73">
        <w:rPr>
          <w:rFonts w:ascii="Times New Roman" w:hAnsi="Times New Roman"/>
          <w:sz w:val="24"/>
          <w:szCs w:val="24"/>
        </w:rPr>
        <w:t>а</w:t>
      </w:r>
      <w:r w:rsidR="0066734C">
        <w:rPr>
          <w:rFonts w:ascii="Times New Roman" w:hAnsi="Times New Roman"/>
          <w:sz w:val="24"/>
          <w:szCs w:val="24"/>
        </w:rPr>
        <w:t xml:space="preserve"> </w:t>
      </w:r>
      <w:r w:rsidRPr="00C76C73">
        <w:rPr>
          <w:rFonts w:ascii="Times New Roman" w:hAnsi="Times New Roman"/>
          <w:sz w:val="24"/>
          <w:szCs w:val="24"/>
        </w:rPr>
        <w:t>ч</w:t>
      </w:r>
      <w:r w:rsidRPr="00C76C73">
        <w:rPr>
          <w:rFonts w:ascii="Times New Roman" w:hAnsi="Times New Roman"/>
          <w:spacing w:val="2"/>
          <w:sz w:val="24"/>
          <w:szCs w:val="24"/>
        </w:rPr>
        <w:t>и</w:t>
      </w:r>
      <w:r w:rsidRPr="00C76C73">
        <w:rPr>
          <w:rFonts w:ascii="Times New Roman" w:hAnsi="Times New Roman"/>
          <w:spacing w:val="-2"/>
          <w:sz w:val="24"/>
          <w:szCs w:val="24"/>
        </w:rPr>
        <w:t>ш</w:t>
      </w:r>
      <w:r w:rsidRPr="00C76C73">
        <w:rPr>
          <w:rFonts w:ascii="Times New Roman" w:hAnsi="Times New Roman"/>
          <w:sz w:val="24"/>
          <w:szCs w:val="24"/>
        </w:rPr>
        <w:t>ћ</w:t>
      </w:r>
      <w:r w:rsidRPr="00C76C73">
        <w:rPr>
          <w:rFonts w:ascii="Times New Roman" w:hAnsi="Times New Roman"/>
          <w:spacing w:val="-2"/>
          <w:sz w:val="24"/>
          <w:szCs w:val="24"/>
        </w:rPr>
        <w:t>е</w:t>
      </w:r>
      <w:r w:rsidRPr="00C76C73">
        <w:rPr>
          <w:rFonts w:ascii="Times New Roman" w:hAnsi="Times New Roman"/>
          <w:spacing w:val="4"/>
          <w:sz w:val="24"/>
          <w:szCs w:val="24"/>
        </w:rPr>
        <w:t>њ</w:t>
      </w:r>
      <w:r w:rsidRPr="00C76C73">
        <w:rPr>
          <w:rFonts w:ascii="Times New Roman" w:hAnsi="Times New Roman"/>
          <w:sz w:val="24"/>
          <w:szCs w:val="24"/>
        </w:rPr>
        <w:t>е</w:t>
      </w:r>
    </w:p>
    <w:p w:rsidR="000456E9" w:rsidRPr="000456E9" w:rsidRDefault="000456E9" w:rsidP="000456E9">
      <w:pPr>
        <w:spacing w:before="2" w:after="0" w:line="240" w:lineRule="auto"/>
        <w:ind w:left="100" w:right="79" w:hanging="100"/>
        <w:jc w:val="both"/>
        <w:rPr>
          <w:rFonts w:ascii="Times New Roman" w:hAnsi="Times New Roman"/>
          <w:sz w:val="24"/>
          <w:szCs w:val="24"/>
          <w:lang w:val="sr-Cyrl-CS"/>
        </w:rPr>
      </w:pPr>
      <w:r w:rsidRPr="00C76C73">
        <w:rPr>
          <w:rFonts w:ascii="Times New Roman" w:hAnsi="Times New Roman"/>
          <w:sz w:val="24"/>
          <w:szCs w:val="24"/>
          <w:lang w:val="sr-Cyrl-CS"/>
        </w:rPr>
        <w:t>24455000 - Средства за дезинфекцију</w:t>
      </w:r>
      <w:r w:rsidRPr="000456E9">
        <w:rPr>
          <w:rFonts w:ascii="Times New Roman" w:hAnsi="Times New Roman"/>
          <w:sz w:val="24"/>
          <w:szCs w:val="24"/>
          <w:lang w:val="sr-Cyrl-CS"/>
        </w:rPr>
        <w:t>,</w:t>
      </w:r>
    </w:p>
    <w:p w:rsidR="004B4E9B" w:rsidRPr="00EC1BDA" w:rsidRDefault="004B4E9B" w:rsidP="004B4E9B">
      <w:pPr>
        <w:tabs>
          <w:tab w:val="left" w:pos="3795"/>
        </w:tabs>
        <w:spacing w:after="0" w:line="240" w:lineRule="auto"/>
        <w:ind w:left="-513" w:right="-198"/>
        <w:jc w:val="both"/>
        <w:rPr>
          <w:rFonts w:ascii="Times New Roman" w:eastAsia="Times New Roman" w:hAnsi="Times New Roman"/>
          <w:b/>
          <w:sz w:val="24"/>
          <w:szCs w:val="24"/>
          <w:lang w:val="sr-Cyrl-CS"/>
        </w:rPr>
      </w:pP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5.Напомена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6.Напомена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66734C"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t>7</w:t>
      </w:r>
      <w:r w:rsidR="004B4E9B" w:rsidRPr="00EC1BDA">
        <w:rPr>
          <w:rFonts w:ascii="Times New Roman" w:hAnsi="Times New Roman"/>
          <w:b/>
          <w:sz w:val="24"/>
          <w:szCs w:val="24"/>
          <w:u w:val="single"/>
          <w:lang w:val="sr-Cyrl-CS"/>
        </w:rPr>
        <w:t>. Циљ поступка</w:t>
      </w:r>
    </w:p>
    <w:p w:rsidR="008562CF" w:rsidRDefault="008562CF" w:rsidP="008562CF">
      <w:pPr>
        <w:jc w:val="both"/>
        <w:rPr>
          <w:rFonts w:ascii="Times New Roman" w:hAnsi="Times New Roman"/>
          <w:sz w:val="24"/>
          <w:szCs w:val="24"/>
          <w:lang w:val="sr-Cyrl-CS"/>
        </w:rPr>
      </w:pPr>
      <w:r w:rsidRPr="00EC1BDA">
        <w:rPr>
          <w:rFonts w:ascii="Times New Roman" w:hAnsi="Times New Roman"/>
          <w:sz w:val="24"/>
          <w:szCs w:val="24"/>
          <w:lang w:val="sr-Cyrl-CS"/>
        </w:rPr>
        <w:t xml:space="preserve">Поступак јавне набавке се спроводи ради закључења </w:t>
      </w:r>
      <w:r>
        <w:rPr>
          <w:rFonts w:ascii="Times New Roman" w:hAnsi="Times New Roman"/>
          <w:sz w:val="24"/>
          <w:szCs w:val="24"/>
          <w:lang w:val="sr-Cyrl-CS"/>
        </w:rPr>
        <w:t>оквирног споразума</w:t>
      </w:r>
      <w:r w:rsidRPr="001205BB">
        <w:rPr>
          <w:rFonts w:ascii="Times New Roman" w:hAnsi="Times New Roman"/>
          <w:sz w:val="24"/>
          <w:szCs w:val="24"/>
          <w:lang w:val="sr-Cyrl-CS"/>
        </w:rPr>
        <w:t xml:space="preserve"> </w:t>
      </w:r>
      <w:r>
        <w:rPr>
          <w:rFonts w:ascii="Times New Roman" w:hAnsi="Times New Roman"/>
          <w:sz w:val="24"/>
          <w:szCs w:val="24"/>
          <w:lang w:val="sr-Cyrl-CS"/>
        </w:rPr>
        <w:t>са једним понуђачем.</w:t>
      </w:r>
      <w:r w:rsidRPr="00326C3C">
        <w:rPr>
          <w:rFonts w:ascii="Times New Roman" w:hAnsi="Times New Roman"/>
          <w:sz w:val="24"/>
          <w:szCs w:val="24"/>
          <w:lang w:val="sr-Cyrl-CS"/>
        </w:rPr>
        <w:t xml:space="preserve"> </w:t>
      </w:r>
    </w:p>
    <w:p w:rsidR="008562CF" w:rsidRPr="00EC1BDA" w:rsidRDefault="008562CF" w:rsidP="008562CF">
      <w:pPr>
        <w:jc w:val="both"/>
        <w:rPr>
          <w:rFonts w:ascii="Times New Roman" w:hAnsi="Times New Roman"/>
          <w:sz w:val="24"/>
          <w:szCs w:val="24"/>
          <w:lang w:val="sr-Cyrl-CS"/>
        </w:rPr>
      </w:pPr>
      <w:r w:rsidRPr="00326C3C">
        <w:rPr>
          <w:rFonts w:ascii="Times New Roman" w:hAnsi="Times New Roman"/>
          <w:sz w:val="24"/>
          <w:szCs w:val="24"/>
          <w:lang w:val="sr-Cyrl-CS"/>
        </w:rPr>
        <w:t xml:space="preserve">Оквирни споразум се закључује на период </w:t>
      </w:r>
      <w:r>
        <w:rPr>
          <w:rFonts w:ascii="Times New Roman" w:hAnsi="Times New Roman"/>
          <w:sz w:val="24"/>
          <w:szCs w:val="24"/>
          <w:lang w:val="sr-Cyrl-CS"/>
        </w:rPr>
        <w:t>од 12 месеци.</w:t>
      </w:r>
    </w:p>
    <w:p w:rsidR="0074271F" w:rsidRPr="00EC1BDA" w:rsidRDefault="0066734C"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8</w:t>
      </w:r>
      <w:r w:rsidR="004B4E9B" w:rsidRPr="00EC1BDA">
        <w:rPr>
          <w:rFonts w:ascii="Times New Roman" w:hAnsi="Times New Roman"/>
          <w:b/>
          <w:sz w:val="24"/>
          <w:szCs w:val="24"/>
          <w:u w:val="single"/>
          <w:lang w:val="sr-Cyrl-CS"/>
        </w:rPr>
        <w:t xml:space="preserve">. Контакт лице </w:t>
      </w:r>
      <w:r>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p>
    <w:p w:rsidR="00284DCD" w:rsidRPr="00197527" w:rsidRDefault="000F71DD" w:rsidP="0038730B">
      <w:pPr>
        <w:pStyle w:val="NoSpacing"/>
        <w:rPr>
          <w:lang/>
        </w:rPr>
      </w:pPr>
      <w:r w:rsidRPr="00EC1BDA">
        <w:rPr>
          <w:rFonts w:ascii="Times New Roman" w:hAnsi="Times New Roman"/>
          <w:b/>
          <w:i/>
          <w:sz w:val="24"/>
          <w:szCs w:val="24"/>
          <w:lang w:val="sr-Cyrl-CS"/>
        </w:rPr>
        <w:t>е-</w:t>
      </w:r>
      <w:r w:rsidRPr="00EC1BDA">
        <w:rPr>
          <w:rFonts w:ascii="Times New Roman" w:hAnsi="Times New Roman"/>
          <w:b/>
          <w:i/>
          <w:sz w:val="24"/>
          <w:szCs w:val="24"/>
        </w:rPr>
        <w:t xml:space="preserve">mail: </w:t>
      </w:r>
      <w:hyperlink r:id="rId8" w:history="1">
        <w:r w:rsidR="0038730B" w:rsidRPr="00EC1BDA">
          <w:rPr>
            <w:rFonts w:ascii="Times New Roman" w:hAnsi="Times New Roman"/>
            <w:color w:val="0000FF"/>
            <w:sz w:val="24"/>
            <w:szCs w:val="24"/>
            <w:u w:val="single"/>
          </w:rPr>
          <w:t>poletaracseketar@gmail.com</w:t>
        </w:r>
      </w:hyperlink>
    </w:p>
    <w:p w:rsidR="00EB7EF1" w:rsidRPr="0066734C" w:rsidRDefault="00EB7EF1" w:rsidP="006035E2">
      <w:pPr>
        <w:rPr>
          <w:rFonts w:ascii="Times New Roman" w:hAnsi="Times New Roman"/>
          <w:sz w:val="24"/>
          <w:szCs w:val="24"/>
          <w:lang w:eastAsia="ar-SA"/>
        </w:rPr>
      </w:pPr>
    </w:p>
    <w:p w:rsidR="000B23E2" w:rsidRPr="00EC1BDA" w:rsidRDefault="006035E2" w:rsidP="006035E2">
      <w:pPr>
        <w:rPr>
          <w:rFonts w:ascii="Times New Roman" w:hAnsi="Times New Roman"/>
          <w:b/>
          <w:sz w:val="24"/>
          <w:szCs w:val="24"/>
          <w:u w:val="single"/>
        </w:rPr>
      </w:pPr>
      <w:r w:rsidRPr="00EC1BDA">
        <w:rPr>
          <w:rFonts w:ascii="Times New Roman" w:hAnsi="Times New Roman"/>
          <w:b/>
          <w:sz w:val="24"/>
          <w:szCs w:val="24"/>
          <w:u w:val="single"/>
          <w:lang w:val="sr-Cyrl-CS"/>
        </w:rPr>
        <w:t>2</w:t>
      </w:r>
      <w:r w:rsidR="00C60B7A" w:rsidRPr="00EC1BDA">
        <w:rPr>
          <w:rFonts w:ascii="Times New Roman" w:hAnsi="Times New Roman"/>
          <w:b/>
          <w:sz w:val="24"/>
          <w:szCs w:val="24"/>
          <w:u w:val="single"/>
        </w:rPr>
        <w:t>. ВРСТА, ТЕХНИЧКЕ КАРАКТЕРИСТИКЕ, КВАЛИТЕТ, КОЛИЧИНА И ОПИС ДОБАРА, РАДОВА ИЛИ УСЛУГА</w:t>
      </w:r>
    </w:p>
    <w:p w:rsidR="00C60B7A" w:rsidRPr="00EC1BDA" w:rsidRDefault="00C60B7A" w:rsidP="00C60B7A">
      <w:pPr>
        <w:spacing w:after="0" w:line="240" w:lineRule="auto"/>
        <w:rPr>
          <w:rFonts w:ascii="Times New Roman" w:hAnsi="Times New Roman"/>
          <w:b/>
          <w:sz w:val="24"/>
          <w:szCs w:val="24"/>
          <w:lang w:val="sr-Cyrl-CS"/>
        </w:rPr>
      </w:pPr>
    </w:p>
    <w:p w:rsidR="00E23D41" w:rsidRDefault="00E23D41" w:rsidP="00C60B7A">
      <w:pPr>
        <w:spacing w:after="0" w:line="240" w:lineRule="auto"/>
        <w:ind w:left="-900" w:right="-394" w:firstLine="900"/>
        <w:rPr>
          <w:rFonts w:ascii="Times New Roman" w:eastAsia="Times New Roman" w:hAnsi="Times New Roman"/>
          <w:sz w:val="24"/>
          <w:szCs w:val="24"/>
        </w:rPr>
      </w:pPr>
    </w:p>
    <w:p w:rsidR="00E23D41" w:rsidRPr="00E23D41" w:rsidRDefault="00E23D41" w:rsidP="00E23D41">
      <w:pPr>
        <w:autoSpaceDE w:val="0"/>
        <w:autoSpaceDN w:val="0"/>
        <w:adjustRightInd w:val="0"/>
        <w:spacing w:after="0" w:line="240" w:lineRule="auto"/>
        <w:rPr>
          <w:rFonts w:ascii="Times New Roman" w:hAnsi="Times New Roman"/>
          <w:b/>
          <w:bCs/>
          <w:sz w:val="24"/>
          <w:szCs w:val="24"/>
        </w:rPr>
      </w:pPr>
      <w:r w:rsidRPr="00E23D41">
        <w:rPr>
          <w:rFonts w:ascii="Times New Roman" w:hAnsi="Times New Roman"/>
          <w:b/>
          <w:bCs/>
          <w:sz w:val="24"/>
          <w:szCs w:val="24"/>
        </w:rPr>
        <w:t>3.1. Врста и спецификација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Средства за одржавање хигијене набављају се за потребе установе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Ознака из општег речника набавке: 39830000 – Производи за чишћење (24455000 - Средства за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дезинфекцију, 39831220 - Средства за одстрањивање масноће, 39831300 - Средства за чишћење пода, 39831600 -Средства за чишћење тоалета)</w:t>
      </w:r>
    </w:p>
    <w:p w:rsidR="00134E28" w:rsidRPr="00505F0B" w:rsidRDefault="00E23D41" w:rsidP="00505F0B">
      <w:pPr>
        <w:pStyle w:val="BodyText"/>
        <w:ind w:right="-46"/>
        <w:jc w:val="both"/>
        <w:rPr>
          <w:lang w:val="sr-Cyrl-CS" w:eastAsia="sr-Latn-CS"/>
        </w:rPr>
      </w:pPr>
      <w:r w:rsidRPr="00E23D41">
        <w:rPr>
          <w:b/>
          <w:bCs/>
        </w:rPr>
        <w:t xml:space="preserve">Количине добара – </w:t>
      </w:r>
      <w:r w:rsidR="00505F0B">
        <w:t>К</w:t>
      </w:r>
      <w:r w:rsidR="00505F0B" w:rsidRPr="004F00F8">
        <w:t xml:space="preserve">оличине </w:t>
      </w:r>
      <w:r w:rsidR="00505F0B">
        <w:t xml:space="preserve">су </w:t>
      </w:r>
      <w:r w:rsidR="00505F0B" w:rsidRPr="004F00F8">
        <w:t xml:space="preserve">дате у оквиру </w:t>
      </w:r>
      <w:r w:rsidR="00505F0B" w:rsidRPr="006A54B3">
        <w:t>Образца 2а.</w:t>
      </w:r>
      <w:r w:rsidR="00505F0B">
        <w:t xml:space="preserve"> </w:t>
      </w:r>
      <w:r w:rsidR="00505F0B">
        <w:rPr>
          <w:spacing w:val="2"/>
        </w:rPr>
        <w:t>Наведене количине</w:t>
      </w:r>
      <w:r w:rsidR="00505F0B" w:rsidRPr="004A36EC">
        <w:rPr>
          <w:spacing w:val="2"/>
        </w:rPr>
        <w:t xml:space="preserve"> </w:t>
      </w:r>
      <w:r w:rsidR="00505F0B">
        <w:rPr>
          <w:spacing w:val="2"/>
        </w:rPr>
        <w:t xml:space="preserve">добара су дате оквирно, </w:t>
      </w:r>
      <w:r w:rsidR="00505F0B" w:rsidRPr="00C842C5">
        <w:t>које ће бити тачно дефинисане кроз извршење појединачних уговора</w:t>
      </w:r>
      <w:r w:rsidR="00505F0B">
        <w:t xml:space="preserve">. </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3.2. Захтеви у погледу квалитет</w:t>
      </w:r>
      <w:r w:rsidR="00284DCD">
        <w:rPr>
          <w:rFonts w:ascii="Times New Roman" w:hAnsi="Times New Roman"/>
          <w:b/>
          <w:bCs/>
          <w:sz w:val="24"/>
          <w:szCs w:val="24"/>
        </w:rPr>
        <w:t>а</w:t>
      </w:r>
      <w:r w:rsidRPr="00E23D41">
        <w:rPr>
          <w:rFonts w:ascii="Times New Roman" w:hAnsi="Times New Roman"/>
          <w:b/>
          <w:bCs/>
          <w:sz w:val="24"/>
          <w:szCs w:val="24"/>
        </w:rPr>
        <w:t>, количина и опис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Добра која понуђач нуди морају у потпуности одговарати захтевима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Понуђач је дужан да, на захтев Наручиоца, достави декларациј</w:t>
      </w:r>
      <w:r w:rsidR="00284DCD">
        <w:rPr>
          <w:rFonts w:ascii="Times New Roman" w:eastAsia="TimesNewRomanPSMT" w:hAnsi="Times New Roman"/>
          <w:sz w:val="24"/>
          <w:szCs w:val="24"/>
        </w:rPr>
        <w:t xml:space="preserve">е производа, односно омогући на </w:t>
      </w:r>
      <w:r w:rsidRPr="00E23D41">
        <w:rPr>
          <w:rFonts w:ascii="Times New Roman" w:eastAsia="TimesNewRomanPSMT" w:hAnsi="Times New Roman"/>
          <w:sz w:val="24"/>
          <w:szCs w:val="24"/>
        </w:rPr>
        <w:t>увид</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узорке понуђених добара.</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Посебни захтеви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понуђених средстава мора одговарати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 xml:space="preserve"> квалитету тражених због квалитетног одржавања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 xml:space="preserve">хигијене у објектима </w:t>
      </w:r>
      <w:r w:rsidR="00284DCD">
        <w:rPr>
          <w:rFonts w:ascii="Times New Roman" w:eastAsia="TimesNewRomanPSMT" w:hAnsi="Times New Roman"/>
          <w:sz w:val="24"/>
          <w:szCs w:val="24"/>
        </w:rPr>
        <w:t xml:space="preserve">установе </w:t>
      </w:r>
      <w:r w:rsidRPr="00E23D41">
        <w:rPr>
          <w:rFonts w:ascii="Times New Roman" w:eastAsia="TimesNewRomanPSMT" w:hAnsi="Times New Roman"/>
          <w:sz w:val="24"/>
          <w:szCs w:val="24"/>
        </w:rPr>
        <w:t>и због потребе да се са мањом концентрацијом средстава постигне потребан степен</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чистоће, а што зависи од квалитета производа.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мора у потпуности одговарати важећим домаћим или међународним стандардима за ту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врсту робе. Добра морају имати декларацију на српско</w:t>
      </w:r>
      <w:r w:rsidR="00284DCD">
        <w:rPr>
          <w:rFonts w:ascii="Times New Roman" w:eastAsia="TimesNewRomanPSMT" w:hAnsi="Times New Roman"/>
          <w:sz w:val="24"/>
          <w:szCs w:val="24"/>
        </w:rPr>
        <w:t xml:space="preserve">м језику, која садржи податке о </w:t>
      </w:r>
      <w:r w:rsidRPr="00E23D41">
        <w:rPr>
          <w:rFonts w:ascii="Times New Roman" w:eastAsia="TimesNewRomanPSMT" w:hAnsi="Times New Roman"/>
          <w:sz w:val="24"/>
          <w:szCs w:val="24"/>
        </w:rPr>
        <w:t>произвођачу, земљи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порекла, увознику, добављачу, саставу, количини, квалитету, датуму производње и року трајања, односно року</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употребе, начину употребе, одржавању или чувању производа и друге податке у складу са законом и осталим</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Декларација производа доказује усаглашеност испоручене робе са техничком спецификацијом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описима траженим у конкурсној документацији.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Понуде које не задовољавају задате критеријме, неће се разматрати, сматраће се неодговарајућом</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понудом и биће одбијене.</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мора Наручиоцу понудити сва наведена добра из Спецификација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Понуђена добра морају одговарати прописаним и прихваћеним стандардима и бити здравствено ихигијенски исправна у складу са важећим прописима.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бити упакована у оригиналној п</w:t>
      </w:r>
      <w:r w:rsidR="00284DCD">
        <w:rPr>
          <w:rFonts w:ascii="Times New Roman" w:eastAsia="TimesNewRomanPSMT" w:hAnsi="Times New Roman"/>
          <w:b/>
          <w:bCs/>
          <w:sz w:val="24"/>
          <w:szCs w:val="24"/>
        </w:rPr>
        <w:t xml:space="preserve">роизвођачкој амбалажи, при чему </w:t>
      </w:r>
      <w:r w:rsidRPr="00E23D41">
        <w:rPr>
          <w:rFonts w:ascii="Times New Roman" w:eastAsia="TimesNewRomanPSMT" w:hAnsi="Times New Roman"/>
          <w:b/>
          <w:bCs/>
          <w:sz w:val="24"/>
          <w:szCs w:val="24"/>
        </w:rPr>
        <w:t>транспортна</w:t>
      </w:r>
      <w:r w:rsidR="00284DCD">
        <w:rPr>
          <w:rFonts w:ascii="Times New Roman" w:eastAsia="TimesNewRomanPSMT" w:hAnsi="Times New Roman"/>
          <w:b/>
          <w:bCs/>
          <w:sz w:val="24"/>
          <w:szCs w:val="24"/>
        </w:rPr>
        <w:t xml:space="preserve"> </w:t>
      </w:r>
      <w:r w:rsidRPr="00E23D41">
        <w:rPr>
          <w:rFonts w:ascii="Times New Roman" w:eastAsia="TimesNewRomanPSMT" w:hAnsi="Times New Roman"/>
          <w:b/>
          <w:bCs/>
          <w:sz w:val="24"/>
          <w:szCs w:val="24"/>
        </w:rPr>
        <w:t>паковања треба да буду затворена тако да обезбеђују производ од загађења, расипања и другихпромена.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Амбалажа мора одговарати технолошким захтевима производа за хигијену.</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на оригиналном паковању да имају декларацију, поуздано причвршћену 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TimesNewRomanPSMT" w:hAnsi="Times New Roman"/>
          <w:b/>
          <w:bCs/>
          <w:sz w:val="24"/>
          <w:szCs w:val="24"/>
        </w:rPr>
        <w:t>амбалажи.</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је дужан предметна добра да испоручује, сукцесивно, у уговореном року.</w:t>
      </w:r>
    </w:p>
    <w:p w:rsidR="00E23D41" w:rsidRDefault="00E23D41" w:rsidP="00E23D41">
      <w:pPr>
        <w:spacing w:after="0" w:line="240" w:lineRule="auto"/>
        <w:ind w:left="-900" w:right="-394" w:firstLine="900"/>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 xml:space="preserve">Достављање се врши </w:t>
      </w:r>
      <w:r w:rsidR="00284DCD">
        <w:rPr>
          <w:rFonts w:ascii="Times New Roman" w:eastAsia="TimesNewRomanPSMT" w:hAnsi="Times New Roman"/>
          <w:sz w:val="24"/>
          <w:szCs w:val="24"/>
        </w:rPr>
        <w:t>у свим објектима</w:t>
      </w:r>
      <w:r w:rsidRPr="00E23D41">
        <w:rPr>
          <w:rFonts w:ascii="Times New Roman" w:eastAsia="TimesNewRomanPSMT" w:hAnsi="Times New Roman"/>
          <w:sz w:val="24"/>
          <w:szCs w:val="24"/>
        </w:rPr>
        <w:t xml:space="preserve"> Наручиоца- FCO магацин</w:t>
      </w:r>
      <w:r>
        <w:rPr>
          <w:rFonts w:ascii="Times New Roman" w:eastAsia="TimesNewRomanPSMT" w:hAnsi="Times New Roman"/>
          <w:sz w:val="24"/>
          <w:szCs w:val="24"/>
        </w:rPr>
        <w:t>.</w:t>
      </w:r>
    </w:p>
    <w:p w:rsidR="00251CEA" w:rsidRDefault="00251CEA" w:rsidP="00E23D41">
      <w:pPr>
        <w:spacing w:after="0" w:line="240" w:lineRule="auto"/>
        <w:ind w:left="-900" w:right="-394" w:firstLine="900"/>
        <w:rPr>
          <w:rFonts w:ascii="Times New Roman" w:eastAsia="TimesNewRomanPSMT" w:hAnsi="Times New Roman"/>
          <w:sz w:val="24"/>
          <w:szCs w:val="24"/>
        </w:rPr>
      </w:pPr>
    </w:p>
    <w:p w:rsidR="00251CEA" w:rsidRDefault="00251CEA" w:rsidP="006A54B3">
      <w:pPr>
        <w:spacing w:after="0" w:line="240" w:lineRule="auto"/>
        <w:ind w:right="-394"/>
        <w:rPr>
          <w:rFonts w:ascii="Times New Roman" w:eastAsia="TimesNewRomanPSMT" w:hAnsi="Times New Roman"/>
          <w:sz w:val="24"/>
          <w:szCs w:val="24"/>
          <w:lang/>
        </w:rPr>
      </w:pPr>
    </w:p>
    <w:p w:rsidR="00197527" w:rsidRPr="00197527" w:rsidRDefault="00197527" w:rsidP="006A54B3">
      <w:pPr>
        <w:spacing w:after="0" w:line="240" w:lineRule="auto"/>
        <w:ind w:right="-394"/>
        <w:rPr>
          <w:rFonts w:ascii="Times New Roman" w:eastAsia="TimesNewRomanPSMT" w:hAnsi="Times New Roman"/>
          <w:sz w:val="24"/>
          <w:szCs w:val="24"/>
          <w:lang/>
        </w:rPr>
      </w:pPr>
    </w:p>
    <w:p w:rsidR="00134E28" w:rsidRPr="00333319" w:rsidRDefault="00134E28" w:rsidP="00333319">
      <w:pPr>
        <w:spacing w:after="0" w:line="240" w:lineRule="auto"/>
        <w:ind w:right="-394"/>
        <w:rPr>
          <w:rFonts w:ascii="Times New Roman" w:eastAsia="TimesNewRomanPSMT" w:hAnsi="Times New Roman"/>
          <w:sz w:val="24"/>
          <w:szCs w:val="24"/>
        </w:rPr>
      </w:pPr>
    </w:p>
    <w:p w:rsidR="00251CEA" w:rsidRPr="00E23D41" w:rsidRDefault="00251CEA" w:rsidP="00E23D41">
      <w:pPr>
        <w:spacing w:after="0" w:line="240" w:lineRule="auto"/>
        <w:ind w:left="-900" w:right="-394" w:firstLine="900"/>
        <w:rPr>
          <w:rFonts w:ascii="Times New Roman" w:eastAsia="Times New Roman" w:hAnsi="Times New Roman"/>
          <w:sz w:val="24"/>
          <w:szCs w:val="24"/>
        </w:rPr>
      </w:pPr>
    </w:p>
    <w:p w:rsidR="00C60B7A" w:rsidRDefault="006A54B3" w:rsidP="00251CEA">
      <w:pPr>
        <w:spacing w:after="0" w:line="240" w:lineRule="auto"/>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2а  </w:t>
      </w:r>
      <w:r w:rsidR="00251CEA">
        <w:rPr>
          <w:rFonts w:ascii="Times New Roman" w:eastAsia="Times New Roman" w:hAnsi="Times New Roman"/>
          <w:sz w:val="20"/>
          <w:szCs w:val="20"/>
          <w:lang w:val="sr-Cyrl-CS"/>
        </w:rPr>
        <w:t>СПЕЦИФИКАЦИЈА ДОБАРА</w:t>
      </w:r>
    </w:p>
    <w:p w:rsidR="00580293" w:rsidRPr="005A401D" w:rsidRDefault="00580293" w:rsidP="00580293">
      <w:pPr>
        <w:spacing w:after="0" w:line="240" w:lineRule="auto"/>
        <w:jc w:val="center"/>
        <w:rPr>
          <w:rFonts w:ascii="Times New Roman" w:eastAsia="Times New Roman" w:hAnsi="Times New Roman"/>
          <w:sz w:val="20"/>
          <w:szCs w:val="20"/>
          <w:lang w:val="sr-Cyrl-C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1134"/>
        <w:gridCol w:w="1560"/>
      </w:tblGrid>
      <w:tr w:rsidR="00580293" w:rsidRPr="005A401D" w:rsidTr="007C3CFC">
        <w:tc>
          <w:tcPr>
            <w:tcW w:w="568" w:type="dxa"/>
            <w:shd w:val="clear" w:color="auto" w:fill="auto"/>
          </w:tcPr>
          <w:p w:rsidR="00580293" w:rsidRPr="00A80ADF" w:rsidRDefault="00580293" w:rsidP="00580293">
            <w:pPr>
              <w:suppressAutoHyphens/>
              <w:spacing w:after="0" w:line="100" w:lineRule="atLeast"/>
              <w:ind w:hanging="720"/>
              <w:jc w:val="right"/>
              <w:rPr>
                <w:rFonts w:ascii="Times New Roman" w:hAnsi="Times New Roman"/>
                <w:sz w:val="20"/>
                <w:szCs w:val="20"/>
              </w:rPr>
            </w:pPr>
            <w:r w:rsidRPr="00A80ADF">
              <w:rPr>
                <w:rFonts w:ascii="Times New Roman" w:hAnsi="Times New Roman"/>
                <w:sz w:val="20"/>
                <w:szCs w:val="20"/>
              </w:rPr>
              <w:t>Р.бр</w:t>
            </w:r>
          </w:p>
        </w:tc>
        <w:tc>
          <w:tcPr>
            <w:tcW w:w="5811" w:type="dxa"/>
            <w:shd w:val="clear" w:color="auto" w:fill="auto"/>
          </w:tcPr>
          <w:p w:rsidR="00580293" w:rsidRPr="00A80ADF" w:rsidRDefault="00580293" w:rsidP="00580293">
            <w:pPr>
              <w:suppressAutoHyphens/>
              <w:spacing w:after="0" w:line="100" w:lineRule="atLeast"/>
              <w:jc w:val="center"/>
              <w:rPr>
                <w:rFonts w:ascii="Times New Roman" w:hAnsi="Times New Roman"/>
                <w:sz w:val="20"/>
                <w:szCs w:val="20"/>
              </w:rPr>
            </w:pPr>
            <w:r w:rsidRPr="00A80ADF">
              <w:rPr>
                <w:rFonts w:ascii="Times New Roman" w:hAnsi="Times New Roman"/>
                <w:sz w:val="20"/>
                <w:szCs w:val="20"/>
              </w:rPr>
              <w:t>ОПИС ДОБАРА</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Јед.мере</w:t>
            </w:r>
          </w:p>
        </w:tc>
        <w:tc>
          <w:tcPr>
            <w:tcW w:w="1560" w:type="dxa"/>
            <w:shd w:val="clear" w:color="auto" w:fill="auto"/>
          </w:tcPr>
          <w:p w:rsidR="00580293" w:rsidRDefault="00580293" w:rsidP="00580293">
            <w:pPr>
              <w:jc w:val="center"/>
              <w:rPr>
                <w:color w:val="000000"/>
                <w:sz w:val="20"/>
                <w:szCs w:val="20"/>
              </w:rPr>
            </w:pPr>
            <w:r>
              <w:rPr>
                <w:color w:val="000000"/>
                <w:sz w:val="20"/>
                <w:szCs w:val="20"/>
              </w:rPr>
              <w:t>Количина</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w:t>
            </w:r>
          </w:p>
        </w:tc>
        <w:tc>
          <w:tcPr>
            <w:tcW w:w="5811" w:type="dxa"/>
            <w:shd w:val="clear" w:color="auto" w:fill="auto"/>
          </w:tcPr>
          <w:p w:rsidR="00580293" w:rsidRPr="00A80ADF" w:rsidRDefault="00580293" w:rsidP="00580293">
            <w:pPr>
              <w:pStyle w:val="NormalWeb"/>
              <w:spacing w:after="0"/>
              <w:rPr>
                <w:rFonts w:ascii="Times New Roman" w:hAnsi="Times New Roman"/>
                <w:sz w:val="20"/>
                <w:szCs w:val="20"/>
              </w:rPr>
            </w:pPr>
            <w:r w:rsidRPr="00A80ADF">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Граматура папира 17 г/ м2 по слоју. 225 листића у клипу, картонско паковање. Обавезна испорука одговарајућих држача за тоалет папир без накнаде за време трајања уговора. Минимум 55 комада.</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40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w:t>
            </w:r>
          </w:p>
        </w:tc>
        <w:tc>
          <w:tcPr>
            <w:tcW w:w="5811" w:type="dxa"/>
            <w:shd w:val="clear" w:color="auto" w:fill="auto"/>
          </w:tcPr>
          <w:p w:rsidR="00580293" w:rsidRPr="00A80ADF" w:rsidRDefault="00580293" w:rsidP="00580293">
            <w:pPr>
              <w:pStyle w:val="NormalWeb"/>
              <w:spacing w:after="0"/>
              <w:rPr>
                <w:rFonts w:ascii="Times New Roman" w:hAnsi="Times New Roman"/>
                <w:sz w:val="20"/>
                <w:szCs w:val="20"/>
              </w:rPr>
            </w:pPr>
            <w:r w:rsidRPr="00A80ADF">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155</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Влажне марамице од нетканог материјала, </w:t>
            </w:r>
            <w:r w:rsidRPr="00A80ADF">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A80ADF">
              <w:rPr>
                <w:rFonts w:ascii="Times New Roman" w:hAnsi="Times New Roman"/>
                <w:sz w:val="20"/>
                <w:szCs w:val="20"/>
              </w:rPr>
              <w:t>60/1</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900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4</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Течни сапун у спреју 400 мл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Паковање 12/1 патрона од 400мл. До 2000 доза из једне патроне, 90% биоразградив.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16</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5</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Папирне марамице 10/1, 100% целулоза, два слоја.</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3100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6</w:t>
            </w:r>
          </w:p>
        </w:tc>
        <w:tc>
          <w:tcPr>
            <w:tcW w:w="5811" w:type="dxa"/>
            <w:shd w:val="clear" w:color="auto" w:fill="auto"/>
          </w:tcPr>
          <w:p w:rsidR="00580293" w:rsidRPr="00A80ADF" w:rsidRDefault="00580293" w:rsidP="00580293">
            <w:pPr>
              <w:pStyle w:val="NormalWeb"/>
              <w:spacing w:after="0"/>
              <w:rPr>
                <w:rFonts w:ascii="Times New Roman" w:hAnsi="Times New Roman"/>
                <w:sz w:val="20"/>
                <w:szCs w:val="20"/>
              </w:rPr>
            </w:pPr>
            <w:r>
              <w:rPr>
                <w:rFonts w:ascii="Times New Roman" w:hAnsi="Times New Roman"/>
                <w:sz w:val="20"/>
                <w:szCs w:val="20"/>
              </w:rPr>
              <w:t>Течни вим од 7</w:t>
            </w:r>
            <w:r>
              <w:rPr>
                <w:rFonts w:ascii="Times New Roman" w:hAnsi="Times New Roman"/>
                <w:sz w:val="20"/>
                <w:szCs w:val="20"/>
                <w:lang w:val="sr-Cyrl-CS"/>
              </w:rPr>
              <w:t>0</w:t>
            </w:r>
            <w:r w:rsidRPr="00A80ADF">
              <w:rPr>
                <w:rFonts w:ascii="Times New Roman" w:hAnsi="Times New Roman"/>
                <w:sz w:val="20"/>
                <w:szCs w:val="20"/>
              </w:rPr>
              <w:t xml:space="preserve">0 мл   </w:t>
            </w:r>
            <w:r w:rsidRPr="00A80ADF">
              <w:rPr>
                <w:rFonts w:ascii="Times New Roman" w:hAnsi="Times New Roman"/>
                <w:sz w:val="20"/>
                <w:szCs w:val="20"/>
                <w:lang w:val="sr-Cyrl-CS"/>
              </w:rPr>
              <w:t>Абразивна крема са високом концентрацијом  мириса лимуна</w:t>
            </w:r>
            <w:r w:rsidRPr="00A80ADF">
              <w:rPr>
                <w:rFonts w:ascii="Times New Roman" w:hAnsi="Times New Roman"/>
                <w:sz w:val="20"/>
                <w:szCs w:val="20"/>
              </w:rPr>
              <w:t xml:space="preserve"> тврдих површина (абразивно средство за полирање)</w:t>
            </w:r>
            <w:r w:rsidRPr="00A80ADF">
              <w:rPr>
                <w:rFonts w:ascii="Times New Roman" w:hAnsi="Times New Roman"/>
                <w:sz w:val="20"/>
                <w:szCs w:val="20"/>
                <w:lang w:val="ru-RU"/>
              </w:rPr>
              <w:t xml:space="preserve"> Састав:</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алкохоли Ц1</w:t>
            </w:r>
            <w:r w:rsidRPr="00A80ADF">
              <w:rPr>
                <w:rFonts w:ascii="Times New Roman" w:hAnsi="Times New Roman"/>
                <w:sz w:val="20"/>
                <w:szCs w:val="20"/>
              </w:rPr>
              <w:t>2</w:t>
            </w:r>
            <w:r w:rsidRPr="00A80ADF">
              <w:rPr>
                <w:rFonts w:ascii="Times New Roman" w:hAnsi="Times New Roman"/>
                <w:sz w:val="20"/>
                <w:szCs w:val="20"/>
                <w:lang w:val="sr-Cyrl-CS"/>
              </w:rPr>
              <w:t>-1</w:t>
            </w:r>
            <w:r w:rsidRPr="00A80ADF">
              <w:rPr>
                <w:rFonts w:ascii="Times New Roman" w:hAnsi="Times New Roman"/>
                <w:sz w:val="20"/>
                <w:szCs w:val="20"/>
              </w:rPr>
              <w:t xml:space="preserve">4 </w:t>
            </w:r>
            <w:r w:rsidRPr="00A80ADF">
              <w:rPr>
                <w:rFonts w:ascii="Times New Roman" w:hAnsi="Times New Roman"/>
                <w:sz w:val="20"/>
                <w:szCs w:val="20"/>
                <w:lang w:val="sr-Cyrl-CS"/>
              </w:rPr>
              <w:t>етоксиловани</w:t>
            </w:r>
            <w:r w:rsidRPr="00A80ADF">
              <w:rPr>
                <w:rFonts w:ascii="Times New Roman" w:hAnsi="Times New Roman"/>
                <w:sz w:val="20"/>
                <w:szCs w:val="20"/>
              </w:rPr>
              <w:t>,</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&lt;5% 1,2 бензисо</w:t>
            </w:r>
            <w:r w:rsidRPr="00A80ADF">
              <w:rPr>
                <w:rFonts w:ascii="Times New Roman" w:hAnsi="Times New Roman"/>
                <w:sz w:val="20"/>
                <w:szCs w:val="20"/>
                <w:lang w:val="sr-Cyrl-CS"/>
              </w:rPr>
              <w:t>тиазол-3(2Н) - он</w:t>
            </w:r>
            <w:r w:rsidRPr="00A80ADF">
              <w:rPr>
                <w:rFonts w:ascii="Times New Roman" w:hAnsi="Times New Roman"/>
                <w:sz w:val="20"/>
                <w:szCs w:val="20"/>
                <w:lang w:val="ru-RU"/>
              </w:rPr>
              <w:t xml:space="preserve">, жуте боје, мирис лимуна, </w:t>
            </w:r>
            <w:r w:rsidRPr="00A80ADF">
              <w:rPr>
                <w:rFonts w:ascii="Times New Roman" w:hAnsi="Times New Roman"/>
                <w:b/>
                <w:sz w:val="20"/>
                <w:szCs w:val="20"/>
                <w:lang w:val="sr-Cyrl-CS"/>
              </w:rPr>
              <w:t>Биоразградиво 90%.</w:t>
            </w:r>
            <w:r w:rsidRPr="00A80ADF">
              <w:rPr>
                <w:rFonts w:ascii="Times New Roman" w:hAnsi="Times New Roman"/>
                <w:sz w:val="20"/>
                <w:szCs w:val="20"/>
              </w:rPr>
              <w:t xml:space="preserve">pH </w:t>
            </w:r>
            <w:r w:rsidRPr="00A80ADF">
              <w:rPr>
                <w:rFonts w:ascii="Times New Roman" w:hAnsi="Times New Roman"/>
                <w:sz w:val="20"/>
                <w:szCs w:val="20"/>
                <w:lang w:val="sr-Cyrl-CS"/>
              </w:rPr>
              <w:t>вредности око 9.</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40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7</w:t>
            </w:r>
          </w:p>
        </w:tc>
        <w:tc>
          <w:tcPr>
            <w:tcW w:w="5811" w:type="dxa"/>
            <w:shd w:val="clear" w:color="auto" w:fill="auto"/>
          </w:tcPr>
          <w:p w:rsidR="00580293" w:rsidRPr="00A80ADF" w:rsidRDefault="00580293" w:rsidP="00580293">
            <w:pPr>
              <w:pStyle w:val="NormalWeb"/>
              <w:rPr>
                <w:rFonts w:ascii="Times New Roman" w:hAnsi="Times New Roman"/>
                <w:sz w:val="20"/>
                <w:szCs w:val="20"/>
              </w:rPr>
            </w:pPr>
            <w:r w:rsidRPr="00A80ADF">
              <w:rPr>
                <w:rFonts w:ascii="Times New Roman" w:hAnsi="Times New Roman"/>
                <w:sz w:val="20"/>
                <w:szCs w:val="20"/>
              </w:rPr>
              <w:t>Детерџент за прање веша ''Персил'' или одговарајући     10/1</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8</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8</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Трулекс крпа 3/1 15,5*14,5 cm 80% вискоза, 15% полипропилен, перива на 60 процената целзијуса</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120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9</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Хепо-коцке 48/1</w:t>
            </w:r>
          </w:p>
          <w:p w:rsidR="00580293" w:rsidRPr="00A80ADF" w:rsidRDefault="00580293" w:rsidP="00580293">
            <w:pPr>
              <w:suppressAutoHyphens/>
              <w:spacing w:after="0" w:line="100" w:lineRule="atLeast"/>
              <w:jc w:val="both"/>
              <w:rPr>
                <w:rFonts w:ascii="Times New Roman" w:hAnsi="Times New Roman"/>
                <w:sz w:val="20"/>
                <w:szCs w:val="20"/>
              </w:rPr>
            </w:pP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10</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11</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ru-RU"/>
              </w:rPr>
              <w:t xml:space="preserve">Инокс жица за посуђе, спирални намотаји, нерђајућа, минималне тежине 20 г, </w:t>
            </w:r>
            <w:r w:rsidRPr="00A80ADF">
              <w:rPr>
                <w:rFonts w:ascii="Times New Roman" w:hAnsi="Times New Roman"/>
                <w:sz w:val="20"/>
                <w:szCs w:val="20"/>
              </w:rPr>
              <w:t xml:space="preserve">паковање 3/1 </w:t>
            </w:r>
            <w:r w:rsidRPr="00A80ADF">
              <w:rPr>
                <w:rFonts w:ascii="Times New Roman" w:hAnsi="Times New Roman"/>
                <w:sz w:val="20"/>
                <w:szCs w:val="20"/>
                <w:lang w:val="ru-RU"/>
              </w:rPr>
              <w:t>квалитет ''Виледа'' или одговарајуће.</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35</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12</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ru-RU"/>
              </w:rPr>
              <w:t>Сунђер са црним абразивом, димензије мин. 7</w:t>
            </w:r>
            <w:r w:rsidRPr="00A80ADF">
              <w:rPr>
                <w:rFonts w:ascii="Times New Roman" w:hAnsi="Times New Roman"/>
                <w:sz w:val="20"/>
                <w:szCs w:val="20"/>
              </w:rPr>
              <w:t>x</w:t>
            </w:r>
            <w:r w:rsidRPr="00A80ADF">
              <w:rPr>
                <w:rFonts w:ascii="Times New Roman" w:hAnsi="Times New Roman"/>
                <w:sz w:val="20"/>
                <w:szCs w:val="20"/>
                <w:lang w:val="ru-RU"/>
              </w:rPr>
              <w:t>9,5 цм, за тежа запрљања, отпоран на температуре до 60</w:t>
            </w:r>
            <w:r w:rsidRPr="00A80ADF">
              <w:rPr>
                <w:rFonts w:ascii="Times New Roman" w:hAnsi="Times New Roman"/>
                <w:sz w:val="20"/>
                <w:szCs w:val="20"/>
              </w:rPr>
              <w:t>°</w:t>
            </w:r>
            <w:r w:rsidRPr="00A80ADF">
              <w:rPr>
                <w:rFonts w:ascii="Times New Roman" w:hAnsi="Times New Roman"/>
                <w:sz w:val="20"/>
                <w:szCs w:val="20"/>
                <w:lang w:val="sr-Cyrl-CS"/>
              </w:rPr>
              <w:t xml:space="preserve"> </w:t>
            </w:r>
            <w:r w:rsidRPr="00A80ADF">
              <w:rPr>
                <w:rFonts w:ascii="Times New Roman" w:hAnsi="Times New Roman"/>
                <w:sz w:val="20"/>
                <w:szCs w:val="20"/>
              </w:rPr>
              <w:t>C</w:t>
            </w:r>
            <w:r w:rsidRPr="00A80ADF">
              <w:rPr>
                <w:rFonts w:ascii="Times New Roman" w:hAnsi="Times New Roman"/>
                <w:sz w:val="20"/>
                <w:szCs w:val="20"/>
                <w:lang w:val="ru-RU"/>
              </w:rPr>
              <w:t>, квалитет Виледа или одговарајуће.</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190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13</w:t>
            </w:r>
          </w:p>
        </w:tc>
        <w:tc>
          <w:tcPr>
            <w:tcW w:w="5811" w:type="dxa"/>
            <w:shd w:val="clear" w:color="auto" w:fill="auto"/>
          </w:tcPr>
          <w:p w:rsidR="00580293" w:rsidRPr="00A80ADF" w:rsidRDefault="00580293" w:rsidP="00580293">
            <w:pPr>
              <w:pStyle w:val="NoSpacing"/>
              <w:rPr>
                <w:rFonts w:ascii="Times New Roman" w:hAnsi="Times New Roman"/>
                <w:sz w:val="20"/>
                <w:szCs w:val="20"/>
                <w:lang w:val="sr-Cyrl-CS"/>
              </w:rPr>
            </w:pPr>
            <w:r w:rsidRPr="00A80ADF">
              <w:rPr>
                <w:rFonts w:ascii="Times New Roman" w:hAnsi="Times New Roman"/>
                <w:sz w:val="20"/>
                <w:szCs w:val="20"/>
                <w:lang w:val="ru-RU"/>
              </w:rPr>
              <w:t xml:space="preserve">Омекшивач за рубље, </w:t>
            </w:r>
            <w:r w:rsidRPr="00A80ADF">
              <w:rPr>
                <w:rFonts w:ascii="Times New Roman" w:hAnsi="Times New Roman"/>
                <w:sz w:val="20"/>
                <w:szCs w:val="20"/>
                <w:lang w:val="sr-Latn-CS"/>
              </w:rPr>
              <w:t>„</w:t>
            </w:r>
            <w:r w:rsidRPr="00A80ADF">
              <w:rPr>
                <w:rFonts w:ascii="Times New Roman" w:hAnsi="Times New Roman"/>
                <w:b/>
                <w:sz w:val="20"/>
                <w:szCs w:val="20"/>
                <w:lang w:val="sr-Cyrl-CS"/>
              </w:rPr>
              <w:t>А</w:t>
            </w:r>
            <w:r w:rsidRPr="00A80ADF">
              <w:rPr>
                <w:rFonts w:ascii="Times New Roman" w:hAnsi="Times New Roman"/>
                <w:b/>
                <w:sz w:val="20"/>
                <w:szCs w:val="20"/>
                <w:lang w:val="sr-Latn-CS"/>
              </w:rPr>
              <w:t>morbidente</w:t>
            </w:r>
            <w:r w:rsidRPr="00A80ADF">
              <w:rPr>
                <w:rFonts w:ascii="Times New Roman" w:hAnsi="Times New Roman"/>
                <w:sz w:val="20"/>
                <w:szCs w:val="20"/>
                <w:lang w:val="sr-Latn-CS"/>
              </w:rPr>
              <w:t xml:space="preserve">“ </w:t>
            </w:r>
            <w:r w:rsidRPr="00A80ADF">
              <w:rPr>
                <w:rFonts w:ascii="Times New Roman" w:hAnsi="Times New Roman"/>
                <w:sz w:val="20"/>
                <w:szCs w:val="20"/>
                <w:lang w:val="sr-Cyrl-CS"/>
              </w:rPr>
              <w:t>или одговарајући,</w:t>
            </w:r>
          </w:p>
          <w:p w:rsidR="00580293" w:rsidRPr="00A80ADF" w:rsidRDefault="00580293" w:rsidP="00580293">
            <w:pPr>
              <w:pStyle w:val="NoSpacing"/>
              <w:rPr>
                <w:rFonts w:ascii="Times New Roman" w:hAnsi="Times New Roman"/>
                <w:sz w:val="20"/>
                <w:szCs w:val="20"/>
                <w:lang w:val="ru-RU"/>
              </w:rPr>
            </w:pPr>
            <w:r w:rsidRPr="00A80ADF">
              <w:rPr>
                <w:rFonts w:ascii="Times New Roman" w:hAnsi="Times New Roman"/>
                <w:sz w:val="20"/>
                <w:szCs w:val="20"/>
                <w:lang w:val="sr-Cyrl-CS"/>
              </w:rPr>
              <w:t>паковање 5 кг</w:t>
            </w:r>
            <w:r w:rsidRPr="00A80ADF">
              <w:rPr>
                <w:rFonts w:ascii="Times New Roman" w:hAnsi="Times New Roman"/>
                <w:sz w:val="20"/>
                <w:szCs w:val="20"/>
                <w:lang w:val="sr-Latn-CS"/>
              </w:rPr>
              <w:t xml:space="preserve"> </w:t>
            </w:r>
            <w:r w:rsidRPr="00A80ADF">
              <w:rPr>
                <w:rFonts w:ascii="Times New Roman" w:hAnsi="Times New Roman"/>
                <w:sz w:val="20"/>
                <w:szCs w:val="20"/>
                <w:lang w:val="ru-RU"/>
              </w:rPr>
              <w:t xml:space="preserve"> </w:t>
            </w:r>
          </w:p>
          <w:p w:rsidR="00580293" w:rsidRPr="00A80ADF" w:rsidRDefault="00580293" w:rsidP="00580293">
            <w:pPr>
              <w:pStyle w:val="NoSpacing"/>
              <w:rPr>
                <w:rFonts w:ascii="Times New Roman" w:hAnsi="Times New Roman"/>
                <w:sz w:val="20"/>
                <w:szCs w:val="20"/>
                <w:lang w:val="sr-Cyrl-CS"/>
              </w:rPr>
            </w:pPr>
            <w:r w:rsidRPr="00A80ADF">
              <w:rPr>
                <w:rFonts w:ascii="Times New Roman" w:hAnsi="Times New Roman"/>
                <w:sz w:val="20"/>
                <w:szCs w:val="20"/>
                <w:lang w:val="ru-RU"/>
              </w:rPr>
              <w:t>Састав:</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&lt;5% диалкил</w:t>
            </w:r>
            <w:r w:rsidRPr="00A80ADF">
              <w:rPr>
                <w:rFonts w:ascii="Times New Roman" w:hAnsi="Times New Roman"/>
                <w:sz w:val="20"/>
                <w:szCs w:val="20"/>
                <w:lang w:val="sr-Cyrl-CS"/>
              </w:rPr>
              <w:t xml:space="preserve"> естар дитриетанол аминосулфат, </w:t>
            </w:r>
            <w:r w:rsidRPr="00A80ADF">
              <w:rPr>
                <w:rFonts w:ascii="Times New Roman" w:hAnsi="Times New Roman"/>
                <w:sz w:val="20"/>
                <w:szCs w:val="20"/>
                <w:lang w:val="ru-RU"/>
              </w:rPr>
              <w:t>&lt;</w:t>
            </w:r>
            <w:r w:rsidRPr="00A80ADF">
              <w:rPr>
                <w:rFonts w:ascii="Times New Roman" w:hAnsi="Times New Roman"/>
                <w:sz w:val="20"/>
                <w:szCs w:val="20"/>
                <w:lang w:val="sr-Cyrl-CS"/>
              </w:rPr>
              <w:t>1</w:t>
            </w:r>
            <w:r w:rsidRPr="00A80ADF">
              <w:rPr>
                <w:rFonts w:ascii="Times New Roman" w:hAnsi="Times New Roman"/>
                <w:sz w:val="20"/>
                <w:szCs w:val="20"/>
                <w:lang w:val="ru-RU"/>
              </w:rPr>
              <w:t>%</w:t>
            </w:r>
            <w:r w:rsidRPr="00A80ADF">
              <w:rPr>
                <w:rFonts w:ascii="Times New Roman" w:hAnsi="Times New Roman"/>
                <w:sz w:val="20"/>
                <w:szCs w:val="20"/>
                <w:lang w:val="sr-Cyrl-CS"/>
              </w:rPr>
              <w:t xml:space="preserve"> 2-пропанол, </w:t>
            </w:r>
            <w:r w:rsidRPr="00A80ADF">
              <w:rPr>
                <w:rFonts w:ascii="Times New Roman" w:hAnsi="Times New Roman"/>
                <w:b/>
                <w:sz w:val="20"/>
                <w:szCs w:val="20"/>
                <w:lang w:val="sr-Cyrl-CS"/>
              </w:rPr>
              <w:t>Биоразградиво 90%.</w:t>
            </w:r>
            <w:r w:rsidRPr="00A80ADF">
              <w:rPr>
                <w:rFonts w:ascii="Times New Roman" w:hAnsi="Times New Roman"/>
                <w:sz w:val="20"/>
                <w:szCs w:val="20"/>
                <w:lang w:val="sr-Cyrl-CS"/>
              </w:rPr>
              <w:t xml:space="preserve">  </w:t>
            </w:r>
          </w:p>
          <w:p w:rsidR="00580293" w:rsidRPr="00A80ADF" w:rsidRDefault="00580293" w:rsidP="00580293">
            <w:pPr>
              <w:pStyle w:val="NoSpacing"/>
              <w:rPr>
                <w:rFonts w:ascii="Times New Roman" w:hAnsi="Times New Roman"/>
                <w:sz w:val="20"/>
                <w:szCs w:val="20"/>
                <w:lang w:val="sr-Cyrl-CS"/>
              </w:rPr>
            </w:pPr>
            <w:r w:rsidRPr="00A80ADF">
              <w:rPr>
                <w:rFonts w:ascii="Times New Roman" w:hAnsi="Times New Roman"/>
                <w:sz w:val="20"/>
                <w:szCs w:val="20"/>
                <w:lang w:val="sr-Latn-CS"/>
              </w:rPr>
              <w:t xml:space="preserve">pH </w:t>
            </w:r>
            <w:r w:rsidRPr="00A80ADF">
              <w:rPr>
                <w:rFonts w:ascii="Times New Roman" w:hAnsi="Times New Roman"/>
                <w:sz w:val="20"/>
                <w:szCs w:val="20"/>
                <w:lang w:val="sr-Cyrl-CS"/>
              </w:rPr>
              <w:t>вредности око 3</w:t>
            </w:r>
          </w:p>
          <w:p w:rsidR="00580293" w:rsidRPr="00A80ADF" w:rsidRDefault="00580293" w:rsidP="00580293">
            <w:pPr>
              <w:suppressAutoHyphens/>
              <w:spacing w:after="0" w:line="100" w:lineRule="atLeast"/>
              <w:jc w:val="both"/>
              <w:rPr>
                <w:rFonts w:ascii="Times New Roman" w:hAnsi="Times New Roman"/>
                <w:sz w:val="20"/>
                <w:szCs w:val="20"/>
              </w:rPr>
            </w:pP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6</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14</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Салвете папирна бела, паковање  2000/1 , 28*28, један слој 100% целулоза</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15</w:t>
            </w:r>
          </w:p>
        </w:tc>
        <w:tc>
          <w:tcPr>
            <w:tcW w:w="5811" w:type="dxa"/>
            <w:shd w:val="clear" w:color="auto" w:fill="auto"/>
          </w:tcPr>
          <w:p w:rsidR="00580293" w:rsidRPr="00A80ADF" w:rsidRDefault="00580293" w:rsidP="00580293">
            <w:pPr>
              <w:pStyle w:val="NormalWeb"/>
              <w:rPr>
                <w:rFonts w:ascii="Times New Roman" w:hAnsi="Times New Roman"/>
                <w:sz w:val="20"/>
                <w:szCs w:val="20"/>
              </w:rPr>
            </w:pPr>
            <w:r w:rsidRPr="00A80ADF">
              <w:rPr>
                <w:rFonts w:ascii="Times New Roman" w:hAnsi="Times New Roman"/>
                <w:sz w:val="20"/>
                <w:szCs w:val="20"/>
              </w:rPr>
              <w:t xml:space="preserve">Спреј за муве ''ЛМ ТОКС'' или одговарајући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Спреј против инсеката 500 милилитара-састав:активна супстанца:тетраметхерин 0,28% перметхрине 0,08%, пиперонил бутоксис 0,6% потисни гас, растварач</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6</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16</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Алу фолија-</w:t>
            </w:r>
            <w:r w:rsidRPr="00A80ADF">
              <w:rPr>
                <w:rFonts w:ascii="Times New Roman" w:hAnsi="Times New Roman"/>
                <w:sz w:val="20"/>
                <w:szCs w:val="20"/>
                <w:lang w:val="sr-Cyrl-CS"/>
              </w:rPr>
              <w:t>3</w:t>
            </w:r>
            <w:r w:rsidRPr="00A80ADF">
              <w:rPr>
                <w:rFonts w:ascii="Times New Roman" w:hAnsi="Times New Roman"/>
                <w:sz w:val="20"/>
                <w:szCs w:val="20"/>
              </w:rPr>
              <w:t>0м, ширина 30 цм</w:t>
            </w:r>
          </w:p>
          <w:p w:rsidR="00580293" w:rsidRPr="00A80ADF" w:rsidRDefault="00580293" w:rsidP="00580293">
            <w:pPr>
              <w:suppressAutoHyphens/>
              <w:spacing w:after="0" w:line="100" w:lineRule="atLeast"/>
              <w:jc w:val="both"/>
              <w:rPr>
                <w:rFonts w:ascii="Times New Roman" w:hAnsi="Times New Roman"/>
                <w:sz w:val="20"/>
                <w:szCs w:val="20"/>
              </w:rPr>
            </w:pP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6</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17</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Улошци за веце шољу са корпицом, ''Бреф'' или одговарајући</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1134" w:type="dxa"/>
            <w:shd w:val="clear" w:color="auto" w:fill="auto"/>
          </w:tcPr>
          <w:p w:rsidR="00580293" w:rsidRPr="009424D9"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50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18</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lang w:val="sr-Cyrl-CS"/>
              </w:rPr>
            </w:pPr>
            <w:r w:rsidRPr="00A80ADF">
              <w:rPr>
                <w:rFonts w:ascii="Times New Roman" w:hAnsi="Times New Roman"/>
                <w:sz w:val="20"/>
                <w:szCs w:val="20"/>
              </w:rPr>
              <w:t xml:space="preserve">Течни детерџент за </w:t>
            </w:r>
            <w:r w:rsidRPr="00A80ADF">
              <w:rPr>
                <w:rFonts w:ascii="Times New Roman" w:hAnsi="Times New Roman"/>
                <w:sz w:val="20"/>
                <w:szCs w:val="20"/>
                <w:lang w:val="sr-Cyrl-CS"/>
              </w:rPr>
              <w:t>ручно и машинско прање белог и обојеног веша са антибактеријским дејством пх 8,5</w:t>
            </w:r>
            <w:r w:rsidRPr="00A80ADF">
              <w:rPr>
                <w:rFonts w:ascii="Times New Roman" w:hAnsi="Times New Roman"/>
                <w:sz w:val="20"/>
                <w:szCs w:val="20"/>
              </w:rPr>
              <w:t>. са ензимима за уклањањ</w:t>
            </w:r>
            <w:r w:rsidRPr="00A80ADF">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sr-Cyrl-CS"/>
              </w:rPr>
              <w:t>Паковање 5 кг</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5</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19</w:t>
            </w:r>
          </w:p>
        </w:tc>
        <w:tc>
          <w:tcPr>
            <w:tcW w:w="5811" w:type="dxa"/>
            <w:shd w:val="clear" w:color="auto" w:fill="auto"/>
          </w:tcPr>
          <w:p w:rsidR="00580293" w:rsidRPr="00A80ADF" w:rsidRDefault="00580293" w:rsidP="00580293">
            <w:pPr>
              <w:pStyle w:val="NoSpacing"/>
              <w:rPr>
                <w:rFonts w:ascii="Times New Roman" w:hAnsi="Times New Roman"/>
                <w:sz w:val="20"/>
                <w:szCs w:val="20"/>
                <w:lang w:val="ru-RU"/>
              </w:rPr>
            </w:pPr>
            <w:r w:rsidRPr="00A80ADF">
              <w:rPr>
                <w:rFonts w:ascii="Times New Roman" w:hAnsi="Times New Roman"/>
                <w:sz w:val="20"/>
                <w:szCs w:val="20"/>
              </w:rPr>
              <w:t xml:space="preserve">Магичне крпе </w:t>
            </w:r>
            <w:r w:rsidRPr="00A80ADF">
              <w:rPr>
                <w:rFonts w:ascii="Times New Roman" w:hAnsi="Times New Roman"/>
                <w:sz w:val="20"/>
                <w:szCs w:val="20"/>
                <w:lang w:val="ru-RU"/>
              </w:rPr>
              <w:t xml:space="preserve">Димензије: 36 </w:t>
            </w:r>
            <w:r w:rsidRPr="00A80ADF">
              <w:rPr>
                <w:rFonts w:ascii="Times New Roman" w:hAnsi="Times New Roman"/>
                <w:sz w:val="20"/>
                <w:szCs w:val="20"/>
                <w:lang w:val="sr-Latn-CS"/>
              </w:rPr>
              <w:t>x</w:t>
            </w:r>
            <w:r w:rsidRPr="00A80ADF">
              <w:rPr>
                <w:rFonts w:ascii="Times New Roman" w:hAnsi="Times New Roman"/>
                <w:sz w:val="20"/>
                <w:szCs w:val="20"/>
                <w:lang w:val="ru-RU"/>
              </w:rPr>
              <w:t xml:space="preserve"> 36 цм.</w:t>
            </w:r>
          </w:p>
          <w:p w:rsidR="00580293" w:rsidRPr="00A80ADF" w:rsidRDefault="00580293" w:rsidP="00580293">
            <w:pPr>
              <w:pStyle w:val="NoSpacing"/>
              <w:rPr>
                <w:rFonts w:ascii="Times New Roman" w:hAnsi="Times New Roman"/>
                <w:sz w:val="20"/>
                <w:szCs w:val="20"/>
                <w:lang w:val="sr-Cyrl-CS"/>
              </w:rPr>
            </w:pPr>
            <w:r w:rsidRPr="00A80ADF">
              <w:rPr>
                <w:rFonts w:ascii="Times New Roman" w:hAnsi="Times New Roman"/>
                <w:sz w:val="20"/>
                <w:szCs w:val="20"/>
                <w:lang w:val="sr-Cyrl-CS"/>
              </w:rPr>
              <w:t>С</w:t>
            </w:r>
            <w:r w:rsidRPr="00A80ADF">
              <w:rPr>
                <w:rFonts w:ascii="Times New Roman" w:hAnsi="Times New Roman"/>
                <w:sz w:val="20"/>
                <w:szCs w:val="20"/>
                <w:lang w:val="sr-Latn-CS"/>
              </w:rPr>
              <w:t>астав:</w:t>
            </w:r>
            <w:r w:rsidRPr="00A80ADF">
              <w:rPr>
                <w:rFonts w:ascii="Times New Roman" w:hAnsi="Times New Roman"/>
                <w:sz w:val="20"/>
                <w:szCs w:val="20"/>
                <w:lang w:val="sr-Cyrl-CS"/>
              </w:rPr>
              <w:t xml:space="preserve"> 80% полиестер, 20% полиамид.</w:t>
            </w:r>
          </w:p>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Техничке карактеристике: специјална тежина 190 г/м², дебљина 1,9мм, моћ упијања 550%</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25</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20</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Црни џакови за смеће 500+2*100*1000*0,020 (120л)</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2000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21</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Кесе трегерице средње 100/1</w:t>
            </w:r>
          </w:p>
          <w:p w:rsidR="00580293" w:rsidRPr="00A80ADF" w:rsidRDefault="00580293" w:rsidP="00580293">
            <w:pPr>
              <w:suppressAutoHyphens/>
              <w:spacing w:after="0" w:line="100" w:lineRule="atLeast"/>
              <w:jc w:val="both"/>
              <w:rPr>
                <w:rFonts w:ascii="Times New Roman" w:hAnsi="Times New Roman"/>
                <w:sz w:val="20"/>
                <w:szCs w:val="20"/>
              </w:rPr>
            </w:pP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50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22</w:t>
            </w:r>
          </w:p>
        </w:tc>
        <w:tc>
          <w:tcPr>
            <w:tcW w:w="5811"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Дестилована вода 5/1 л</w:t>
            </w:r>
          </w:p>
          <w:p w:rsidR="00580293" w:rsidRPr="00A80ADF" w:rsidRDefault="00580293" w:rsidP="00580293">
            <w:pPr>
              <w:suppressAutoHyphens/>
              <w:spacing w:after="0" w:line="100" w:lineRule="atLeast"/>
              <w:jc w:val="both"/>
              <w:rPr>
                <w:rFonts w:ascii="Times New Roman" w:hAnsi="Times New Roman"/>
                <w:sz w:val="20"/>
                <w:szCs w:val="20"/>
              </w:rPr>
            </w:pP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5</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23</w:t>
            </w:r>
          </w:p>
        </w:tc>
        <w:tc>
          <w:tcPr>
            <w:tcW w:w="5811" w:type="dxa"/>
            <w:shd w:val="clear" w:color="auto" w:fill="auto"/>
          </w:tcPr>
          <w:p w:rsidR="00580293" w:rsidRPr="00A80ADF" w:rsidRDefault="00580293" w:rsidP="00580293">
            <w:pPr>
              <w:pStyle w:val="NormalWeb"/>
              <w:spacing w:before="0" w:beforeAutospacing="0" w:after="0"/>
              <w:rPr>
                <w:rFonts w:ascii="Times New Roman" w:hAnsi="Times New Roman"/>
                <w:sz w:val="20"/>
                <w:szCs w:val="20"/>
                <w:lang w:val="sr-Cyrl-CS"/>
              </w:rPr>
            </w:pPr>
            <w:r w:rsidRPr="00A80ADF">
              <w:rPr>
                <w:rFonts w:ascii="Times New Roman" w:hAnsi="Times New Roman"/>
                <w:sz w:val="20"/>
                <w:szCs w:val="20"/>
              </w:rPr>
              <w:t xml:space="preserve">Средство за чишћење и одржавање стаклених површина са </w:t>
            </w:r>
            <w:r w:rsidRPr="00A80ADF">
              <w:rPr>
                <w:rFonts w:ascii="Times New Roman" w:hAnsi="Times New Roman"/>
                <w:sz w:val="20"/>
                <w:szCs w:val="20"/>
                <w:lang w:val="sr-Cyrl-CS"/>
              </w:rPr>
              <w:t>антистатичким дејством.</w:t>
            </w:r>
            <w:r w:rsidRPr="00A80ADF">
              <w:rPr>
                <w:rFonts w:ascii="Times New Roman" w:hAnsi="Times New Roman"/>
                <w:sz w:val="20"/>
                <w:szCs w:val="20"/>
              </w:rPr>
              <w:t xml:space="preserve">Састав: </w:t>
            </w:r>
            <w:r w:rsidRPr="00A80ADF">
              <w:rPr>
                <w:rFonts w:ascii="Times New Roman" w:hAnsi="Times New Roman"/>
                <w:sz w:val="20"/>
                <w:szCs w:val="20"/>
                <w:lang w:val="sr-Cyrl-CS"/>
              </w:rPr>
              <w:t xml:space="preserve">5-15% </w:t>
            </w:r>
            <w:r w:rsidRPr="00A80ADF">
              <w:rPr>
                <w:rFonts w:ascii="Times New Roman" w:hAnsi="Times New Roman"/>
                <w:sz w:val="20"/>
                <w:szCs w:val="20"/>
                <w:lang w:eastAsia="en-US"/>
              </w:rPr>
              <w:t>2-propanol</w:t>
            </w:r>
            <w:r w:rsidRPr="00A80ADF">
              <w:rPr>
                <w:rFonts w:ascii="Times New Roman" w:hAnsi="Times New Roman"/>
                <w:sz w:val="20"/>
                <w:szCs w:val="20"/>
                <w:lang w:val="sr-Cyrl-CS" w:eastAsia="en-US"/>
              </w:rPr>
              <w:t xml:space="preserve">, </w:t>
            </w:r>
            <w:r w:rsidRPr="00A80ADF">
              <w:rPr>
                <w:rFonts w:ascii="Times New Roman" w:hAnsi="Times New Roman"/>
                <w:sz w:val="20"/>
                <w:szCs w:val="20"/>
                <w:lang w:eastAsia="en-US"/>
              </w:rPr>
              <w:t>&lt;5</w:t>
            </w:r>
            <w:r w:rsidRPr="00A80ADF">
              <w:rPr>
                <w:rFonts w:ascii="Times New Roman" w:hAnsi="Times New Roman"/>
                <w:sz w:val="20"/>
                <w:szCs w:val="20"/>
                <w:lang w:val="sr-Cyrl-CS" w:eastAsia="en-US"/>
              </w:rPr>
              <w:t xml:space="preserve"> </w:t>
            </w:r>
            <w:r w:rsidRPr="00A80ADF">
              <w:rPr>
                <w:rFonts w:ascii="Times New Roman" w:hAnsi="Times New Roman"/>
                <w:sz w:val="20"/>
                <w:szCs w:val="20"/>
                <w:lang w:eastAsia="en-US"/>
              </w:rPr>
              <w:t>2-butoksietanol</w:t>
            </w:r>
            <w:r w:rsidRPr="00A80ADF">
              <w:rPr>
                <w:rFonts w:ascii="Times New Roman" w:hAnsi="Times New Roman"/>
                <w:sz w:val="20"/>
                <w:szCs w:val="20"/>
                <w:lang w:val="sr-Cyrl-CS" w:eastAsia="en-US"/>
              </w:rPr>
              <w:t xml:space="preserve"> pH cc 9,5Дозирање 1:1</w:t>
            </w:r>
            <w:r w:rsidRPr="00A80ADF">
              <w:rPr>
                <w:rFonts w:ascii="Times New Roman" w:hAnsi="Times New Roman"/>
                <w:sz w:val="20"/>
                <w:szCs w:val="20"/>
                <w:lang w:val="sr-Cyrl-CS"/>
              </w:rPr>
              <w:t xml:space="preserve"> </w:t>
            </w:r>
            <w:r w:rsidRPr="00A80ADF">
              <w:rPr>
                <w:rFonts w:ascii="Times New Roman" w:hAnsi="Times New Roman"/>
                <w:sz w:val="20"/>
                <w:szCs w:val="20"/>
                <w:lang w:val="sr-Cyrl-CS" w:eastAsia="en-US"/>
              </w:rPr>
              <w:t>Паковње 5л</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24</w:t>
            </w:r>
          </w:p>
        </w:tc>
        <w:tc>
          <w:tcPr>
            <w:tcW w:w="5811" w:type="dxa"/>
            <w:shd w:val="clear" w:color="auto" w:fill="auto"/>
          </w:tcPr>
          <w:p w:rsidR="00580293" w:rsidRPr="00A80ADF" w:rsidRDefault="00580293" w:rsidP="00580293">
            <w:pPr>
              <w:pStyle w:val="NormalWeb"/>
              <w:spacing w:after="0"/>
              <w:rPr>
                <w:rFonts w:ascii="Times New Roman" w:hAnsi="Times New Roman"/>
                <w:sz w:val="20"/>
                <w:szCs w:val="20"/>
              </w:rPr>
            </w:pPr>
            <w:r w:rsidRPr="00A80ADF">
              <w:rPr>
                <w:rFonts w:ascii="Times New Roman" w:hAnsi="Times New Roman"/>
                <w:sz w:val="20"/>
                <w:szCs w:val="20"/>
              </w:rPr>
              <w:t xml:space="preserve">Таблетирана со за омекшавање воде за машину за суђе ''Winterhalter'', Nacl мин 98,5% , 1/25кг  </w:t>
            </w:r>
          </w:p>
        </w:tc>
        <w:tc>
          <w:tcPr>
            <w:tcW w:w="1134" w:type="dxa"/>
            <w:shd w:val="clear" w:color="auto" w:fill="auto"/>
          </w:tcPr>
          <w:p w:rsidR="00580293" w:rsidRPr="009424D9"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8</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25</w:t>
            </w:r>
          </w:p>
        </w:tc>
        <w:tc>
          <w:tcPr>
            <w:tcW w:w="5811" w:type="dxa"/>
            <w:shd w:val="clear" w:color="auto" w:fill="auto"/>
          </w:tcPr>
          <w:p w:rsidR="00580293" w:rsidRPr="00A80ADF" w:rsidRDefault="00580293" w:rsidP="00580293">
            <w:pPr>
              <w:tabs>
                <w:tab w:val="left" w:pos="4350"/>
                <w:tab w:val="left" w:pos="4485"/>
              </w:tabs>
              <w:spacing w:after="0"/>
              <w:rPr>
                <w:rFonts w:ascii="Times New Roman" w:hAnsi="Times New Roman"/>
                <w:sz w:val="20"/>
                <w:szCs w:val="20"/>
                <w:lang w:val="sr-Cyrl-CS"/>
              </w:rPr>
            </w:pPr>
            <w:r w:rsidRPr="00A80ADF">
              <w:rPr>
                <w:rFonts w:ascii="Times New Roman" w:hAnsi="Times New Roman"/>
                <w:sz w:val="20"/>
                <w:szCs w:val="20"/>
                <w:lang w:val="sr-Cyrl-CS"/>
              </w:rPr>
              <w:t>Вишенаменско дезинфекцијско средство за чишћење свих површина</w:t>
            </w:r>
            <w:r w:rsidRPr="00A80ADF">
              <w:rPr>
                <w:rFonts w:ascii="Times New Roman" w:hAnsi="Times New Roman"/>
                <w:sz w:val="20"/>
                <w:szCs w:val="20"/>
              </w:rPr>
              <w:t xml:space="preserve">, концентрат- </w:t>
            </w:r>
            <w:r w:rsidRPr="00A80ADF">
              <w:rPr>
                <w:rFonts w:ascii="Times New Roman" w:hAnsi="Times New Roman"/>
                <w:sz w:val="20"/>
                <w:szCs w:val="20"/>
                <w:lang w:val="sr-Cyrl-CS"/>
              </w:rPr>
              <w:t>јако деловање на грам позитивне и грам негативне бактерија, гљивице, алге и липофилне вирусе.</w:t>
            </w:r>
            <w:r w:rsidRPr="00A80ADF">
              <w:rPr>
                <w:rFonts w:ascii="Times New Roman" w:hAnsi="Times New Roman"/>
                <w:sz w:val="20"/>
                <w:szCs w:val="20"/>
                <w:lang w:val="sr-Latn-CS"/>
              </w:rPr>
              <w:t xml:space="preserve"> pHvrednost cca. </w:t>
            </w:r>
            <w:r w:rsidRPr="00A80ADF">
              <w:rPr>
                <w:rFonts w:ascii="Times New Roman" w:hAnsi="Times New Roman"/>
                <w:sz w:val="20"/>
                <w:szCs w:val="20"/>
                <w:lang w:val="sr-Cyrl-CS"/>
              </w:rPr>
              <w:t xml:space="preserve">10, Састав: </w:t>
            </w:r>
            <w:r w:rsidRPr="00A80ADF">
              <w:rPr>
                <w:rFonts w:ascii="Times New Roman" w:hAnsi="Times New Roman"/>
                <w:sz w:val="20"/>
                <w:szCs w:val="20"/>
              </w:rPr>
              <w:t>Alkoholi, C11-13-razgranati, etoksilovani</w:t>
            </w:r>
            <w:r w:rsidRPr="00A80ADF">
              <w:rPr>
                <w:rFonts w:ascii="Times New Roman" w:hAnsi="Times New Roman"/>
                <w:sz w:val="20"/>
                <w:szCs w:val="20"/>
                <w:lang w:val="sr-Cyrl-CS"/>
              </w:rPr>
              <w:t xml:space="preserve"> </w:t>
            </w:r>
            <w:r w:rsidRPr="00A80ADF">
              <w:rPr>
                <w:rFonts w:ascii="Times New Roman" w:hAnsi="Times New Roman"/>
                <w:sz w:val="20"/>
                <w:szCs w:val="20"/>
              </w:rPr>
              <w:t>&lt;</w:t>
            </w:r>
            <w:r w:rsidRPr="00A80ADF">
              <w:rPr>
                <w:rFonts w:ascii="Times New Roman" w:hAnsi="Times New Roman"/>
                <w:sz w:val="20"/>
                <w:szCs w:val="20"/>
                <w:lang w:val="sr-Cyrl-CS"/>
              </w:rPr>
              <w:t xml:space="preserve">5%, </w:t>
            </w:r>
          </w:p>
          <w:p w:rsidR="00580293" w:rsidRPr="00A80ADF" w:rsidRDefault="00580293" w:rsidP="00580293">
            <w:pPr>
              <w:pStyle w:val="Default"/>
              <w:rPr>
                <w:rFonts w:ascii="Calibri" w:hAnsi="Calibri"/>
                <w:color w:val="auto"/>
                <w:sz w:val="20"/>
                <w:szCs w:val="20"/>
              </w:rPr>
            </w:pPr>
            <w:r w:rsidRPr="00A80ADF">
              <w:rPr>
                <w:rFonts w:ascii="Calibri" w:hAnsi="Calibri"/>
                <w:color w:val="auto"/>
                <w:sz w:val="20"/>
                <w:szCs w:val="20"/>
              </w:rPr>
              <w:t>tetranatrijum etilendiamintetraacetat &lt;</w:t>
            </w:r>
            <w:r w:rsidRPr="00A80ADF">
              <w:rPr>
                <w:rFonts w:ascii="Calibri" w:hAnsi="Calibri"/>
                <w:color w:val="auto"/>
                <w:sz w:val="20"/>
                <w:szCs w:val="20"/>
                <w:lang w:val="sr-Cyrl-CS"/>
              </w:rPr>
              <w:t xml:space="preserve">5%, </w:t>
            </w:r>
          </w:p>
          <w:p w:rsidR="00580293" w:rsidRPr="00A80ADF" w:rsidRDefault="00580293" w:rsidP="00580293">
            <w:pPr>
              <w:pStyle w:val="Default"/>
              <w:rPr>
                <w:rFonts w:ascii="Calibri" w:hAnsi="Calibri"/>
                <w:color w:val="auto"/>
                <w:sz w:val="20"/>
                <w:szCs w:val="20"/>
              </w:rPr>
            </w:pPr>
            <w:r w:rsidRPr="00A80ADF">
              <w:rPr>
                <w:rFonts w:ascii="Calibri" w:hAnsi="Calibri"/>
                <w:color w:val="auto"/>
                <w:sz w:val="20"/>
                <w:szCs w:val="20"/>
              </w:rPr>
              <w:t xml:space="preserve">Kvaternarna amonijum jedinjenja, benzil C12-16- </w:t>
            </w:r>
          </w:p>
          <w:p w:rsidR="00580293" w:rsidRPr="00A80ADF" w:rsidRDefault="00580293" w:rsidP="00580293">
            <w:pPr>
              <w:pStyle w:val="Default"/>
              <w:rPr>
                <w:rFonts w:ascii="Calibri" w:hAnsi="Calibri"/>
                <w:color w:val="auto"/>
                <w:sz w:val="20"/>
                <w:szCs w:val="20"/>
                <w:lang w:val="sr-Cyrl-CS"/>
              </w:rPr>
            </w:pPr>
            <w:r w:rsidRPr="00A80ADF">
              <w:rPr>
                <w:rFonts w:ascii="Calibri" w:hAnsi="Calibri"/>
                <w:color w:val="auto"/>
                <w:sz w:val="20"/>
                <w:szCs w:val="20"/>
              </w:rPr>
              <w:t xml:space="preserve">alkildimetil hlorid (Benzalkonijum hlorid) </w:t>
            </w:r>
            <w:r w:rsidRPr="00A80ADF">
              <w:rPr>
                <w:rFonts w:ascii="Calibri" w:hAnsi="Calibri"/>
                <w:color w:val="auto"/>
                <w:sz w:val="20"/>
                <w:szCs w:val="20"/>
                <w:lang w:val="sr-Cyrl-CS"/>
              </w:rPr>
              <w:t xml:space="preserve"> </w:t>
            </w:r>
            <w:r w:rsidRPr="00A80ADF">
              <w:rPr>
                <w:rFonts w:ascii="Calibri" w:hAnsi="Calibri"/>
                <w:color w:val="auto"/>
                <w:sz w:val="20"/>
                <w:szCs w:val="20"/>
              </w:rPr>
              <w:t>&lt;</w:t>
            </w:r>
            <w:r w:rsidRPr="00A80ADF">
              <w:rPr>
                <w:rFonts w:ascii="Calibri" w:hAnsi="Calibri"/>
                <w:color w:val="auto"/>
                <w:sz w:val="20"/>
                <w:szCs w:val="20"/>
                <w:lang w:val="sr-Cyrl-CS"/>
              </w:rPr>
              <w:t>5%,</w:t>
            </w:r>
          </w:p>
          <w:p w:rsidR="00580293" w:rsidRPr="00A80ADF" w:rsidRDefault="00580293" w:rsidP="00580293">
            <w:pPr>
              <w:pStyle w:val="Default"/>
              <w:rPr>
                <w:rFonts w:ascii="Calibri" w:hAnsi="Calibri"/>
                <w:color w:val="auto"/>
                <w:sz w:val="20"/>
                <w:szCs w:val="20"/>
              </w:rPr>
            </w:pPr>
            <w:r w:rsidRPr="00A80ADF">
              <w:rPr>
                <w:rFonts w:ascii="Calibri" w:hAnsi="Calibri"/>
                <w:color w:val="auto"/>
              </w:rPr>
              <w:t xml:space="preserve"> </w:t>
            </w:r>
            <w:r w:rsidRPr="00A80ADF">
              <w:rPr>
                <w:rFonts w:ascii="Calibri" w:hAnsi="Calibri"/>
                <w:color w:val="auto"/>
                <w:sz w:val="20"/>
                <w:szCs w:val="20"/>
              </w:rPr>
              <w:t xml:space="preserve">Дозирање у зависности од времена деловања </w:t>
            </w:r>
            <w:r w:rsidRPr="00A80ADF">
              <w:rPr>
                <w:rFonts w:ascii="Calibri" w:hAnsi="Calibri"/>
                <w:color w:val="auto"/>
                <w:sz w:val="20"/>
                <w:szCs w:val="20"/>
                <w:lang w:val="sr-Cyrl-CS"/>
              </w:rPr>
              <w:t>1-3</w:t>
            </w:r>
            <w:r w:rsidRPr="00A80ADF">
              <w:rPr>
                <w:rFonts w:ascii="Calibri" w:hAnsi="Calibri"/>
                <w:color w:val="auto"/>
                <w:sz w:val="20"/>
                <w:szCs w:val="20"/>
              </w:rPr>
              <w:t>%</w:t>
            </w:r>
          </w:p>
          <w:p w:rsidR="00580293" w:rsidRPr="00A80ADF" w:rsidRDefault="00580293" w:rsidP="00580293">
            <w:pPr>
              <w:pStyle w:val="NormalWeb"/>
              <w:spacing w:before="0" w:beforeAutospacing="0" w:after="0" w:afterAutospacing="0"/>
              <w:rPr>
                <w:rFonts w:ascii="Times New Roman" w:hAnsi="Times New Roman"/>
                <w:sz w:val="20"/>
                <w:szCs w:val="20"/>
                <w:lang w:val="sr-Cyrl-CS"/>
              </w:rPr>
            </w:pPr>
            <w:r w:rsidRPr="00A80ADF">
              <w:rPr>
                <w:rFonts w:ascii="Times New Roman" w:hAnsi="Times New Roman"/>
                <w:sz w:val="20"/>
                <w:szCs w:val="20"/>
                <w:lang w:val="sr-Cyrl-CS"/>
              </w:rPr>
              <w:t xml:space="preserve">Паковање </w:t>
            </w:r>
            <w:r w:rsidRPr="00A80ADF">
              <w:rPr>
                <w:rFonts w:ascii="Times New Roman" w:hAnsi="Times New Roman"/>
                <w:sz w:val="20"/>
                <w:szCs w:val="20"/>
                <w:lang w:val="en-US"/>
              </w:rPr>
              <w:t>1</w:t>
            </w:r>
            <w:r w:rsidRPr="00A80ADF">
              <w:rPr>
                <w:rFonts w:ascii="Times New Roman" w:hAnsi="Times New Roman"/>
                <w:sz w:val="20"/>
                <w:szCs w:val="20"/>
              </w:rPr>
              <w:t>L</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26</w:t>
            </w:r>
          </w:p>
        </w:tc>
        <w:tc>
          <w:tcPr>
            <w:tcW w:w="5811" w:type="dxa"/>
            <w:shd w:val="clear" w:color="auto" w:fill="auto"/>
          </w:tcPr>
          <w:p w:rsidR="00580293" w:rsidRPr="00A80ADF" w:rsidRDefault="00580293" w:rsidP="00580293">
            <w:pPr>
              <w:pStyle w:val="NormalWeb"/>
              <w:spacing w:before="0" w:beforeAutospacing="0" w:after="0"/>
              <w:rPr>
                <w:rFonts w:ascii="Times New Roman" w:hAnsi="Times New Roman"/>
                <w:sz w:val="20"/>
                <w:szCs w:val="20"/>
                <w:lang w:val="ru-RU"/>
              </w:rPr>
            </w:pPr>
            <w:r w:rsidRPr="00A80ADF">
              <w:rPr>
                <w:rFonts w:ascii="Times New Roman" w:hAnsi="Times New Roman"/>
                <w:sz w:val="20"/>
                <w:szCs w:val="20"/>
                <w:lang w:val="sr-Cyrl-CS"/>
              </w:rPr>
              <w:t>Средство за чишћење подова</w:t>
            </w:r>
            <w:r w:rsidRPr="00A80ADF">
              <w:rPr>
                <w:rFonts w:ascii="Times New Roman" w:hAnsi="Times New Roman"/>
                <w:sz w:val="20"/>
                <w:szCs w:val="20"/>
              </w:rPr>
              <w:t xml:space="preserve"> </w:t>
            </w:r>
            <w:r w:rsidRPr="00A80ADF">
              <w:rPr>
                <w:rFonts w:ascii="Times New Roman" w:hAnsi="Times New Roman"/>
                <w:sz w:val="20"/>
                <w:szCs w:val="20"/>
                <w:lang w:val="sr-Cyrl-CS"/>
              </w:rPr>
              <w:t>у</w:t>
            </w:r>
            <w:r w:rsidRPr="00A80ADF">
              <w:rPr>
                <w:rFonts w:ascii="Times New Roman" w:hAnsi="Times New Roman"/>
                <w:sz w:val="20"/>
                <w:szCs w:val="20"/>
              </w:rPr>
              <w:t xml:space="preserve"> коцентрату </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w:t>
            </w:r>
            <w:r w:rsidRPr="00A80ADF">
              <w:rPr>
                <w:rFonts w:ascii="Times New Roman" w:hAnsi="Times New Roman"/>
                <w:b/>
                <w:sz w:val="20"/>
                <w:szCs w:val="20"/>
              </w:rPr>
              <w:t>Igienic floor</w:t>
            </w:r>
            <w:r w:rsidRPr="00A80ADF">
              <w:rPr>
                <w:rFonts w:ascii="Times New Roman" w:hAnsi="Times New Roman"/>
                <w:sz w:val="20"/>
                <w:szCs w:val="20"/>
                <w:lang w:val="ru-RU"/>
              </w:rPr>
              <w:t xml:space="preserve">“ или одговарајуће, амбалаже </w:t>
            </w:r>
            <w:r w:rsidRPr="00A80ADF">
              <w:rPr>
                <w:rFonts w:ascii="Times New Roman" w:hAnsi="Times New Roman"/>
                <w:sz w:val="20"/>
                <w:szCs w:val="20"/>
              </w:rPr>
              <w:t>5</w:t>
            </w:r>
            <w:r w:rsidRPr="00A80ADF">
              <w:rPr>
                <w:rFonts w:ascii="Times New Roman" w:hAnsi="Times New Roman"/>
                <w:sz w:val="20"/>
                <w:szCs w:val="20"/>
                <w:lang w:val="ru-RU"/>
              </w:rPr>
              <w:t xml:space="preserve"> </w:t>
            </w:r>
            <w:r w:rsidRPr="00A80ADF">
              <w:rPr>
                <w:rFonts w:ascii="Times New Roman" w:hAnsi="Times New Roman"/>
                <w:sz w:val="20"/>
                <w:szCs w:val="20"/>
                <w:lang w:val="sr-Cyrl-CS"/>
              </w:rPr>
              <w:t xml:space="preserve">кг, Средство треба да садржи: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 xml:space="preserve">алкохоли Ц11-13 разгранати, етоксиловани (&gt;2,5ЕО),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 xml:space="preserve">тетрасодиум етилендиаминтетраацетат&lt;5%  натријум хидроксид, &lt;5%  уље цитрус аурантиус дулцис. </w:t>
            </w:r>
            <w:r w:rsidRPr="00A80ADF">
              <w:rPr>
                <w:rFonts w:ascii="Times New Roman" w:hAnsi="Times New Roman"/>
                <w:sz w:val="20"/>
                <w:szCs w:val="20"/>
              </w:rPr>
              <w:t xml:space="preserve">Биоразградиво 90%. </w:t>
            </w:r>
            <w:r w:rsidRPr="00A80ADF">
              <w:rPr>
                <w:rFonts w:ascii="Times New Roman" w:hAnsi="Times New Roman"/>
                <w:sz w:val="20"/>
                <w:szCs w:val="20"/>
                <w:lang w:val="sr-Cyrl-CS"/>
              </w:rPr>
              <w:t>Дозирање 2-4%</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15</w:t>
            </w:r>
          </w:p>
        </w:tc>
      </w:tr>
      <w:tr w:rsidR="00580293" w:rsidRPr="005A401D" w:rsidTr="007C3CFC">
        <w:trPr>
          <w:trHeight w:val="1294"/>
        </w:trPr>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27</w:t>
            </w:r>
          </w:p>
        </w:tc>
        <w:tc>
          <w:tcPr>
            <w:tcW w:w="5811" w:type="dxa"/>
            <w:shd w:val="clear" w:color="auto" w:fill="auto"/>
          </w:tcPr>
          <w:p w:rsidR="00580293" w:rsidRPr="00A80ADF" w:rsidRDefault="00580293" w:rsidP="00580293">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Концентровано с</w:t>
            </w:r>
            <w:r w:rsidRPr="00A80ADF">
              <w:rPr>
                <w:rFonts w:ascii="Times New Roman" w:hAnsi="Times New Roman"/>
                <w:sz w:val="20"/>
                <w:szCs w:val="20"/>
              </w:rPr>
              <w:t xml:space="preserve">редство за ручно прање посуђа, pH </w:t>
            </w:r>
            <w:r w:rsidRPr="00A80ADF">
              <w:rPr>
                <w:rFonts w:ascii="Times New Roman" w:hAnsi="Times New Roman"/>
                <w:sz w:val="20"/>
                <w:szCs w:val="20"/>
                <w:lang w:val="sr-Cyrl-CS"/>
              </w:rPr>
              <w:t>неутрално сс 7. Састав</w:t>
            </w:r>
            <w:r w:rsidRPr="00A80ADF">
              <w:rPr>
                <w:rFonts w:ascii="Times New Roman" w:hAnsi="Times New Roman"/>
                <w:sz w:val="20"/>
                <w:szCs w:val="20"/>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rPr>
              <w:t>natrijum lauriletar sulfat</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rPr>
              <w:t xml:space="preserve">benzensulfonska kiselina, C10-13 alkilderivati, natrijumova so, </w:t>
            </w:r>
            <w:r w:rsidRPr="00A80ADF">
              <w:rPr>
                <w:rFonts w:ascii="Times New Roman" w:hAnsi="Times New Roman"/>
                <w:sz w:val="20"/>
                <w:szCs w:val="20"/>
                <w:lang w:val="sr-Cyrl-CS"/>
              </w:rPr>
              <w:t>Дозирање 4-6грама /литар</w:t>
            </w:r>
            <w:r w:rsidRPr="00A80ADF">
              <w:rPr>
                <w:rFonts w:ascii="Times New Roman" w:hAnsi="Times New Roman"/>
                <w:sz w:val="20"/>
                <w:szCs w:val="20"/>
              </w:rPr>
              <w:t xml:space="preserve">, </w:t>
            </w:r>
            <w:r w:rsidRPr="00A80ADF">
              <w:rPr>
                <w:rFonts w:ascii="Times New Roman" w:hAnsi="Times New Roman"/>
                <w:sz w:val="20"/>
                <w:szCs w:val="20"/>
                <w:lang w:val="sr-Cyrl-CS"/>
              </w:rPr>
              <w:t>Паковање 1л</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560" w:type="dxa"/>
            <w:shd w:val="clear" w:color="auto" w:fill="auto"/>
            <w:vAlign w:val="bottom"/>
          </w:tcPr>
          <w:p w:rsidR="00580293" w:rsidRPr="00580293" w:rsidRDefault="00580293" w:rsidP="00580293">
            <w:pPr>
              <w:rPr>
                <w:rFonts w:ascii="Arial" w:hAnsi="Arial" w:cs="Arial"/>
                <w:sz w:val="20"/>
                <w:szCs w:val="20"/>
              </w:rPr>
            </w:pPr>
            <w:r>
              <w:rPr>
                <w:rFonts w:ascii="Arial" w:hAnsi="Arial" w:cs="Arial"/>
                <w:sz w:val="20"/>
                <w:szCs w:val="20"/>
              </w:rPr>
              <w:t>90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28</w:t>
            </w:r>
          </w:p>
        </w:tc>
        <w:tc>
          <w:tcPr>
            <w:tcW w:w="5811" w:type="dxa"/>
            <w:shd w:val="clear" w:color="auto" w:fill="auto"/>
          </w:tcPr>
          <w:p w:rsidR="00580293" w:rsidRPr="00A80ADF" w:rsidRDefault="00580293" w:rsidP="00580293">
            <w:pPr>
              <w:pStyle w:val="NormalWeb"/>
              <w:spacing w:before="0" w:beforeAutospacing="0" w:after="0"/>
              <w:jc w:val="both"/>
              <w:rPr>
                <w:rFonts w:ascii="Times New Roman" w:hAnsi="Times New Roman"/>
                <w:sz w:val="20"/>
                <w:szCs w:val="20"/>
                <w:lang w:val="sr-Cyrl-CS"/>
              </w:rPr>
            </w:pPr>
            <w:r w:rsidRPr="00A80ADF">
              <w:rPr>
                <w:rFonts w:ascii="Times New Roman" w:hAnsi="Times New Roman"/>
                <w:sz w:val="20"/>
                <w:szCs w:val="20"/>
                <w:lang w:val="sr-Cyrl-CS"/>
              </w:rPr>
              <w:t>С</w:t>
            </w:r>
            <w:r w:rsidRPr="00A80ADF">
              <w:rPr>
                <w:rFonts w:ascii="Times New Roman" w:hAnsi="Times New Roman"/>
                <w:sz w:val="20"/>
                <w:szCs w:val="20"/>
              </w:rPr>
              <w:t>редство за скидање каменца</w:t>
            </w:r>
            <w:r w:rsidRPr="00A80ADF">
              <w:rPr>
                <w:rFonts w:ascii="Times New Roman" w:hAnsi="Times New Roman"/>
                <w:sz w:val="20"/>
                <w:szCs w:val="20"/>
                <w:lang w:val="sr-Cyrl-CS"/>
              </w:rPr>
              <w:t xml:space="preserve">, урин каменца, закорелих нечистоћа, остатке рђе и цемента. Садржи </w:t>
            </w:r>
            <w:r w:rsidRPr="00A80ADF">
              <w:rPr>
                <w:rFonts w:ascii="Times New Roman" w:hAnsi="Times New Roman"/>
                <w:sz w:val="20"/>
                <w:szCs w:val="20"/>
              </w:rPr>
              <w:t>&lt;5%</w:t>
            </w:r>
            <w:r w:rsidRPr="00A80ADF">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29</w:t>
            </w:r>
          </w:p>
        </w:tc>
        <w:tc>
          <w:tcPr>
            <w:tcW w:w="5811" w:type="dxa"/>
            <w:shd w:val="clear" w:color="auto" w:fill="auto"/>
          </w:tcPr>
          <w:p w:rsidR="00580293" w:rsidRPr="00A80ADF" w:rsidRDefault="00580293" w:rsidP="00580293">
            <w:pPr>
              <w:pStyle w:val="NoSpacing"/>
              <w:ind w:left="-113"/>
              <w:jc w:val="center"/>
              <w:rPr>
                <w:rFonts w:ascii="Times New Roman" w:hAnsi="Times New Roman"/>
                <w:sz w:val="20"/>
                <w:szCs w:val="20"/>
              </w:rPr>
            </w:pPr>
            <w:r w:rsidRPr="00A80ADF">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A80ADF">
              <w:rPr>
                <w:rFonts w:ascii="Times New Roman" w:hAnsi="Times New Roman"/>
                <w:sz w:val="20"/>
                <w:szCs w:val="20"/>
              </w:rPr>
              <w:t xml:space="preserve"> </w:t>
            </w:r>
          </w:p>
          <w:p w:rsidR="00580293" w:rsidRPr="00A80ADF" w:rsidRDefault="00580293" w:rsidP="00580293">
            <w:pPr>
              <w:pStyle w:val="NoSpacing"/>
              <w:ind w:left="-113"/>
              <w:jc w:val="center"/>
              <w:rPr>
                <w:rFonts w:ascii="Times New Roman" w:hAnsi="Times New Roman"/>
                <w:b/>
                <w:sz w:val="20"/>
                <w:szCs w:val="20"/>
                <w:lang w:val="sr-Cyrl-CS"/>
              </w:rPr>
            </w:pPr>
            <w:r w:rsidRPr="00A80ADF">
              <w:rPr>
                <w:rFonts w:ascii="Times New Roman" w:hAnsi="Times New Roman"/>
                <w:b/>
                <w:sz w:val="20"/>
                <w:szCs w:val="20"/>
                <w:lang w:val="sr-Cyrl-CS"/>
              </w:rPr>
              <w:t>Биоразградиво 90%.</w:t>
            </w:r>
          </w:p>
          <w:p w:rsidR="00580293" w:rsidRPr="00A80ADF" w:rsidRDefault="00580293" w:rsidP="00580293">
            <w:pPr>
              <w:pStyle w:val="NormalWeb"/>
              <w:spacing w:before="0" w:beforeAutospacing="0" w:after="0"/>
              <w:jc w:val="center"/>
              <w:rPr>
                <w:rFonts w:ascii="Times New Roman" w:hAnsi="Times New Roman"/>
                <w:sz w:val="20"/>
                <w:szCs w:val="20"/>
                <w:lang w:val="sr-Cyrl-CS"/>
              </w:rPr>
            </w:pPr>
            <w:r w:rsidRPr="00A80ADF">
              <w:rPr>
                <w:rFonts w:ascii="Times New Roman" w:hAnsi="Times New Roman"/>
                <w:sz w:val="20"/>
                <w:szCs w:val="20"/>
                <w:lang w:val="sr-Cyrl-CS"/>
              </w:rPr>
              <w:t>Треба да садржи:</w:t>
            </w:r>
            <w:r w:rsidRPr="00A80ADF">
              <w:rPr>
                <w:rFonts w:ascii="Times New Roman" w:hAnsi="Times New Roman"/>
                <w:iCs/>
                <w:sz w:val="20"/>
                <w:szCs w:val="20"/>
                <w:lang w:val="ru-RU"/>
              </w:rPr>
              <w:t xml:space="preserve"> &lt;5% </w:t>
            </w:r>
            <w:r w:rsidRPr="00A80ADF">
              <w:rPr>
                <w:rFonts w:ascii="Times New Roman" w:hAnsi="Times New Roman"/>
                <w:iCs/>
                <w:sz w:val="20"/>
                <w:szCs w:val="20"/>
                <w:lang w:val="sr-Cyrl-CS"/>
              </w:rPr>
              <w:t xml:space="preserve">фосфорне киселине, конзервансе, </w:t>
            </w:r>
            <w:r w:rsidRPr="00A80ADF">
              <w:rPr>
                <w:rFonts w:ascii="Times New Roman" w:hAnsi="Times New Roman"/>
                <w:iCs/>
                <w:sz w:val="20"/>
                <w:szCs w:val="20"/>
                <w:lang w:val="ru-RU"/>
              </w:rPr>
              <w:t xml:space="preserve">&lt;5% </w:t>
            </w:r>
            <w:r w:rsidRPr="00A80ADF">
              <w:rPr>
                <w:rFonts w:ascii="Times New Roman" w:hAnsi="Times New Roman"/>
                <w:iCs/>
                <w:sz w:val="20"/>
                <w:szCs w:val="20"/>
                <w:lang w:val="sr-Cyrl-CS"/>
              </w:rPr>
              <w:t>алкохоли Ц11-13 разгранати, етоксиловани (</w:t>
            </w:r>
            <w:r w:rsidRPr="00A80ADF">
              <w:rPr>
                <w:rFonts w:ascii="Times New Roman" w:hAnsi="Times New Roman"/>
                <w:sz w:val="20"/>
                <w:szCs w:val="20"/>
                <w:lang w:val="sr-Cyrl-CS"/>
              </w:rPr>
              <w:t>&gt;</w:t>
            </w:r>
            <w:r w:rsidRPr="00A80ADF">
              <w:rPr>
                <w:rFonts w:ascii="Times New Roman" w:hAnsi="Times New Roman"/>
                <w:iCs/>
                <w:sz w:val="20"/>
                <w:szCs w:val="20"/>
                <w:lang w:val="sr-Cyrl-CS"/>
              </w:rPr>
              <w:t>2,5ЕО), лимунску киселину 5-15%, мирис ЦФА12341.</w:t>
            </w:r>
            <w:r w:rsidRPr="00A80ADF">
              <w:rPr>
                <w:rFonts w:ascii="Times New Roman" w:hAnsi="Times New Roman"/>
                <w:sz w:val="20"/>
                <w:szCs w:val="20"/>
                <w:lang w:val="sr-Cyrl-CS"/>
              </w:rPr>
              <w:t xml:space="preserve"> </w:t>
            </w:r>
            <w:r w:rsidRPr="00A80ADF">
              <w:rPr>
                <w:rFonts w:ascii="Times New Roman" w:hAnsi="Times New Roman"/>
                <w:sz w:val="20"/>
                <w:szCs w:val="20"/>
              </w:rPr>
              <w:t>pH</w:t>
            </w:r>
            <w:r w:rsidRPr="00A80ADF">
              <w:rPr>
                <w:rFonts w:ascii="Times New Roman" w:hAnsi="Times New Roman"/>
                <w:sz w:val="20"/>
                <w:szCs w:val="20"/>
                <w:lang w:val="sr-Cyrl-CS"/>
              </w:rPr>
              <w:t xml:space="preserve"> вредност око 2,5</w:t>
            </w:r>
            <w:r>
              <w:rPr>
                <w:rFonts w:ascii="Times New Roman" w:hAnsi="Times New Roman"/>
                <w:sz w:val="20"/>
                <w:szCs w:val="20"/>
                <w:lang w:val="sr-Cyrl-CS"/>
              </w:rPr>
              <w:t>-</w:t>
            </w:r>
            <w:r w:rsidRPr="00A80ADF">
              <w:rPr>
                <w:rFonts w:ascii="Times New Roman" w:hAnsi="Times New Roman"/>
                <w:sz w:val="20"/>
                <w:szCs w:val="20"/>
                <w:lang w:val="sr-Cyrl-CS"/>
              </w:rPr>
              <w:t xml:space="preserve"> паковање 5 кг, Дозирање 1-2%</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14</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30</w:t>
            </w:r>
          </w:p>
        </w:tc>
        <w:tc>
          <w:tcPr>
            <w:tcW w:w="5811" w:type="dxa"/>
            <w:shd w:val="clear" w:color="auto" w:fill="auto"/>
          </w:tcPr>
          <w:p w:rsidR="00580293" w:rsidRPr="00A80ADF" w:rsidRDefault="00580293" w:rsidP="00580293">
            <w:pPr>
              <w:pStyle w:val="NormalWeb"/>
              <w:spacing w:before="0" w:beforeAutospacing="0" w:after="0"/>
              <w:jc w:val="center"/>
              <w:rPr>
                <w:rFonts w:ascii="Times New Roman" w:hAnsi="Times New Roman"/>
                <w:sz w:val="20"/>
                <w:szCs w:val="20"/>
              </w:rPr>
            </w:pPr>
            <w:r w:rsidRPr="00A80ADF">
              <w:rPr>
                <w:rFonts w:ascii="Times New Roman" w:hAnsi="Times New Roman"/>
                <w:sz w:val="20"/>
                <w:szCs w:val="20"/>
                <w:lang w:val="sr-Cyrl-CS"/>
              </w:rPr>
              <w:t>Професионално алкално с</w:t>
            </w:r>
            <w:r w:rsidRPr="00A80ADF">
              <w:rPr>
                <w:rFonts w:ascii="Times New Roman" w:hAnsi="Times New Roman"/>
                <w:sz w:val="20"/>
                <w:szCs w:val="20"/>
              </w:rPr>
              <w:t>редство за машинско прање посуђа</w:t>
            </w:r>
            <w:r w:rsidRPr="00A80ADF">
              <w:rPr>
                <w:rFonts w:ascii="Times New Roman" w:hAnsi="Times New Roman"/>
                <w:sz w:val="20"/>
                <w:szCs w:val="20"/>
                <w:lang w:val="sr-Cyrl-CS"/>
              </w:rPr>
              <w:t xml:space="preserve"> са мирисом лимуна, паковање 18 кг, Састав: 5-15%</w:t>
            </w:r>
            <w:r w:rsidRPr="00A80ADF">
              <w:rPr>
                <w:rFonts w:ascii="Times New Roman" w:hAnsi="Times New Roman"/>
                <w:sz w:val="20"/>
                <w:szCs w:val="20"/>
              </w:rPr>
              <w:t xml:space="preserve"> Tetranatrijum etilen diamintetraacetat</w:t>
            </w:r>
            <w:r w:rsidRPr="00A80ADF">
              <w:rPr>
                <w:rFonts w:ascii="Times New Roman" w:hAnsi="Times New Roman"/>
                <w:sz w:val="20"/>
                <w:szCs w:val="20"/>
                <w:lang w:val="sr-Cyrl-CS"/>
              </w:rPr>
              <w:t xml:space="preserve">, 5-15% </w:t>
            </w:r>
            <w:r w:rsidRPr="00A80ADF">
              <w:rPr>
                <w:rFonts w:ascii="Times New Roman" w:hAnsi="Times New Roman"/>
                <w:sz w:val="20"/>
                <w:szCs w:val="20"/>
              </w:rPr>
              <w:t>Natrijum hidroksid</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&lt;5% е</w:t>
            </w:r>
            <w:r w:rsidRPr="00A80ADF">
              <w:rPr>
                <w:rFonts w:ascii="Times New Roman" w:hAnsi="Times New Roman"/>
                <w:sz w:val="20"/>
                <w:szCs w:val="20"/>
              </w:rPr>
              <w:t>tidronska kiselina</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 xml:space="preserve">&lt;5% </w:t>
            </w:r>
            <w:r w:rsidRPr="00A80ADF">
              <w:rPr>
                <w:rFonts w:ascii="Times New Roman" w:hAnsi="Times New Roman"/>
                <w:sz w:val="20"/>
                <w:szCs w:val="20"/>
              </w:rPr>
              <w:t>kalijum hidroksid, pH</w:t>
            </w:r>
            <w:r w:rsidRPr="00A80ADF">
              <w:rPr>
                <w:rFonts w:ascii="Times New Roman" w:hAnsi="Times New Roman"/>
                <w:sz w:val="20"/>
                <w:szCs w:val="20"/>
                <w:lang w:val="sr-Cyrl-CS"/>
              </w:rPr>
              <w:t xml:space="preserve"> вредност око 14</w:t>
            </w:r>
          </w:p>
          <w:p w:rsidR="00580293" w:rsidRPr="00A80ADF" w:rsidRDefault="00580293" w:rsidP="00580293">
            <w:pPr>
              <w:pStyle w:val="NormalWeb"/>
              <w:spacing w:before="0" w:beforeAutospacing="0" w:after="0"/>
              <w:jc w:val="center"/>
              <w:rPr>
                <w:rFonts w:ascii="Times New Roman" w:hAnsi="Times New Roman"/>
                <w:sz w:val="20"/>
                <w:szCs w:val="20"/>
                <w:lang w:val="sr-Cyrl-CS"/>
              </w:rPr>
            </w:pPr>
            <w:r w:rsidRPr="00A80ADF">
              <w:rPr>
                <w:rFonts w:ascii="Times New Roman" w:hAnsi="Times New Roman"/>
                <w:sz w:val="20"/>
                <w:szCs w:val="20"/>
                <w:lang w:val="sr-Cyrl-CS"/>
              </w:rPr>
              <w:t>Дозирање 1-3грама /литар</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8</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31</w:t>
            </w:r>
          </w:p>
        </w:tc>
        <w:tc>
          <w:tcPr>
            <w:tcW w:w="5811" w:type="dxa"/>
            <w:shd w:val="clear" w:color="auto" w:fill="auto"/>
          </w:tcPr>
          <w:p w:rsidR="00580293" w:rsidRPr="00A80ADF" w:rsidRDefault="00580293" w:rsidP="00580293">
            <w:pPr>
              <w:pStyle w:val="NormalWeb"/>
              <w:jc w:val="both"/>
              <w:rPr>
                <w:rFonts w:ascii="Times New Roman" w:hAnsi="Times New Roman"/>
                <w:sz w:val="20"/>
                <w:szCs w:val="20"/>
                <w:lang w:val="sr-Cyrl-CS"/>
              </w:rPr>
            </w:pPr>
            <w:r w:rsidRPr="00A80ADF">
              <w:rPr>
                <w:rFonts w:ascii="Times New Roman" w:hAnsi="Times New Roman"/>
                <w:sz w:val="20"/>
                <w:szCs w:val="20"/>
                <w:lang w:val="sr-Cyrl-CS"/>
              </w:rPr>
              <w:t>Професионално кисело с</w:t>
            </w:r>
            <w:r w:rsidRPr="00A80ADF">
              <w:rPr>
                <w:rFonts w:ascii="Times New Roman" w:hAnsi="Times New Roman"/>
                <w:sz w:val="20"/>
                <w:szCs w:val="20"/>
              </w:rPr>
              <w:t xml:space="preserve">редство за машинско </w:t>
            </w:r>
            <w:r w:rsidRPr="00A80ADF">
              <w:rPr>
                <w:rFonts w:ascii="Times New Roman" w:hAnsi="Times New Roman"/>
                <w:sz w:val="20"/>
                <w:szCs w:val="20"/>
                <w:lang w:val="sr-Cyrl-CS"/>
              </w:rPr>
              <w:t>испирање</w:t>
            </w:r>
            <w:r w:rsidRPr="00A80ADF">
              <w:rPr>
                <w:rFonts w:ascii="Times New Roman" w:hAnsi="Times New Roman"/>
                <w:sz w:val="20"/>
                <w:szCs w:val="20"/>
              </w:rPr>
              <w:t xml:space="preserve"> посуђа</w:t>
            </w:r>
            <w:r w:rsidRPr="00A80ADF">
              <w:rPr>
                <w:rFonts w:ascii="Times New Roman" w:hAnsi="Times New Roman"/>
                <w:sz w:val="20"/>
                <w:szCs w:val="20"/>
                <w:lang w:val="sr-Cyrl-CS"/>
              </w:rPr>
              <w:t xml:space="preserve"> , паковање 5л</w:t>
            </w:r>
          </w:p>
          <w:p w:rsidR="00580293" w:rsidRPr="00A80ADF" w:rsidRDefault="00580293" w:rsidP="00580293">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Састав: 5-15%</w:t>
            </w:r>
            <w:r w:rsidRPr="00A80ADF">
              <w:rPr>
                <w:rFonts w:ascii="Times New Roman" w:hAnsi="Times New Roman"/>
                <w:sz w:val="20"/>
                <w:szCs w:val="20"/>
              </w:rPr>
              <w:t xml:space="preserve"> Alkoksilirani,masni alkoholi,</w:t>
            </w:r>
            <w:r w:rsidRPr="00A80ADF">
              <w:rPr>
                <w:rFonts w:ascii="Times New Roman" w:hAnsi="Times New Roman"/>
                <w:sz w:val="20"/>
                <w:szCs w:val="20"/>
                <w:lang w:val="sr-Cyrl-CS"/>
              </w:rPr>
              <w:t>p</w:t>
            </w:r>
            <w:r w:rsidRPr="00A80ADF">
              <w:rPr>
                <w:rFonts w:ascii="Times New Roman" w:hAnsi="Times New Roman"/>
                <w:sz w:val="20"/>
                <w:szCs w:val="20"/>
              </w:rPr>
              <w:t>olimeri</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 xml:space="preserve">&lt;5% </w:t>
            </w:r>
            <w:r w:rsidRPr="00A80ADF">
              <w:rPr>
                <w:rFonts w:ascii="Times New Roman" w:hAnsi="Times New Roman"/>
                <w:sz w:val="20"/>
                <w:szCs w:val="20"/>
              </w:rPr>
              <w:t>Limunska  kiselina</w:t>
            </w:r>
            <w:r w:rsidRPr="00A80ADF">
              <w:rPr>
                <w:rFonts w:ascii="Times New Roman" w:hAnsi="Times New Roman"/>
                <w:sz w:val="20"/>
                <w:szCs w:val="20"/>
                <w:lang w:val="sr-Cyrl-CS"/>
              </w:rPr>
              <w:t>, Дозирање 0,3-0,5грама /литар</w:t>
            </w:r>
          </w:p>
          <w:p w:rsidR="00580293" w:rsidRPr="00A80ADF" w:rsidRDefault="00580293" w:rsidP="00580293">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 xml:space="preserve"> </w:t>
            </w:r>
            <w:r w:rsidRPr="00A80ADF">
              <w:rPr>
                <w:rFonts w:ascii="Times New Roman" w:hAnsi="Times New Roman"/>
                <w:sz w:val="20"/>
                <w:szCs w:val="20"/>
              </w:rPr>
              <w:t>pH</w:t>
            </w:r>
            <w:r w:rsidRPr="00A80ADF">
              <w:rPr>
                <w:rFonts w:ascii="Times New Roman" w:hAnsi="Times New Roman"/>
                <w:sz w:val="20"/>
                <w:szCs w:val="20"/>
                <w:lang w:val="sr-Cyrl-CS"/>
              </w:rPr>
              <w:t xml:space="preserve"> вредност око 1</w:t>
            </w:r>
            <w:r w:rsidRPr="00A80ADF">
              <w:rPr>
                <w:rFonts w:ascii="Times New Roman" w:hAnsi="Times New Roman"/>
                <w:sz w:val="20"/>
                <w:szCs w:val="20"/>
              </w:rPr>
              <w:t>,5</w:t>
            </w:r>
          </w:p>
        </w:tc>
        <w:tc>
          <w:tcPr>
            <w:tcW w:w="1134" w:type="dxa"/>
            <w:shd w:val="clear" w:color="auto" w:fill="auto"/>
          </w:tcPr>
          <w:p w:rsidR="00580293" w:rsidRPr="00580293" w:rsidRDefault="009424D9"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32</w:t>
            </w:r>
          </w:p>
        </w:tc>
        <w:tc>
          <w:tcPr>
            <w:tcW w:w="5811" w:type="dxa"/>
            <w:shd w:val="clear" w:color="auto" w:fill="auto"/>
          </w:tcPr>
          <w:p w:rsidR="00580293" w:rsidRPr="00580293" w:rsidRDefault="00580293" w:rsidP="00580293">
            <w:pPr>
              <w:pStyle w:val="NoSpacing"/>
              <w:ind w:left="-113"/>
              <w:jc w:val="center"/>
              <w:rPr>
                <w:rFonts w:ascii="Times New Roman" w:hAnsi="Times New Roman"/>
                <w:sz w:val="20"/>
                <w:szCs w:val="20"/>
              </w:rPr>
            </w:pPr>
            <w:r w:rsidRPr="00580293">
              <w:rPr>
                <w:rFonts w:ascii="Times New Roman" w:hAnsi="Times New Roman"/>
                <w:sz w:val="20"/>
                <w:szCs w:val="20"/>
                <w:lang w:val="sr-Cyrl-CS"/>
              </w:rPr>
              <w:t>Средство за чишћење и одмашћивање у кухињи, високо алкално, мирис лимуна. Средство мора да уклања наслаге масноћа и уља, да негује и дезодорише површине.</w:t>
            </w:r>
            <w:r w:rsidRPr="00580293">
              <w:rPr>
                <w:rFonts w:ascii="Times New Roman" w:hAnsi="Times New Roman"/>
                <w:sz w:val="20"/>
                <w:szCs w:val="20"/>
              </w:rPr>
              <w:t xml:space="preserve"> </w:t>
            </w:r>
          </w:p>
          <w:p w:rsidR="00580293" w:rsidRPr="00580293" w:rsidRDefault="00580293" w:rsidP="00580293">
            <w:pPr>
              <w:pStyle w:val="NoSpacing"/>
              <w:ind w:left="-113"/>
              <w:jc w:val="center"/>
              <w:rPr>
                <w:rFonts w:ascii="Times New Roman" w:hAnsi="Times New Roman"/>
                <w:b/>
                <w:sz w:val="20"/>
                <w:szCs w:val="20"/>
                <w:lang w:val="sr-Cyrl-CS"/>
              </w:rPr>
            </w:pPr>
            <w:r w:rsidRPr="00580293">
              <w:rPr>
                <w:rFonts w:ascii="Times New Roman" w:hAnsi="Times New Roman"/>
                <w:b/>
                <w:sz w:val="20"/>
                <w:szCs w:val="20"/>
                <w:lang w:val="sr-Cyrl-CS"/>
              </w:rPr>
              <w:t>Биоразградиво 90%.</w:t>
            </w:r>
          </w:p>
          <w:p w:rsidR="00580293" w:rsidRPr="00580293" w:rsidRDefault="00580293" w:rsidP="00580293">
            <w:pPr>
              <w:pStyle w:val="NormalWeb"/>
              <w:spacing w:before="0" w:beforeAutospacing="0" w:after="0" w:afterAutospacing="0"/>
              <w:jc w:val="center"/>
              <w:rPr>
                <w:rFonts w:ascii="Times New Roman" w:hAnsi="Times New Roman"/>
                <w:iCs/>
                <w:sz w:val="20"/>
                <w:szCs w:val="20"/>
                <w:lang w:val="sr-Cyrl-CS"/>
              </w:rPr>
            </w:pPr>
            <w:r w:rsidRPr="00580293">
              <w:rPr>
                <w:rFonts w:ascii="Times New Roman" w:hAnsi="Times New Roman"/>
                <w:sz w:val="20"/>
                <w:szCs w:val="20"/>
                <w:lang w:val="sr-Cyrl-CS"/>
              </w:rPr>
              <w:t>Треба да садржи:</w:t>
            </w:r>
            <w:r w:rsidRPr="00580293">
              <w:rPr>
                <w:rFonts w:ascii="Times New Roman" w:hAnsi="Times New Roman"/>
                <w:iCs/>
                <w:sz w:val="20"/>
                <w:szCs w:val="20"/>
                <w:lang w:val="ru-RU"/>
              </w:rPr>
              <w:t xml:space="preserve"> &lt;5% </w:t>
            </w:r>
          </w:p>
          <w:p w:rsidR="00580293" w:rsidRPr="00580293" w:rsidRDefault="00580293" w:rsidP="00580293">
            <w:pPr>
              <w:pStyle w:val="Default"/>
              <w:jc w:val="center"/>
              <w:rPr>
                <w:color w:val="auto"/>
                <w:sz w:val="20"/>
                <w:szCs w:val="20"/>
              </w:rPr>
            </w:pPr>
            <w:r w:rsidRPr="00580293">
              <w:rPr>
                <w:color w:val="auto"/>
                <w:sz w:val="20"/>
                <w:szCs w:val="20"/>
              </w:rPr>
              <w:t xml:space="preserve">tetranatrijum (1-hidroksietiliden) </w:t>
            </w:r>
          </w:p>
          <w:p w:rsidR="00580293" w:rsidRPr="00580293" w:rsidRDefault="00580293" w:rsidP="00580293">
            <w:pPr>
              <w:pStyle w:val="NormalWeb"/>
              <w:spacing w:before="0" w:beforeAutospacing="0" w:after="0" w:afterAutospacing="0"/>
              <w:jc w:val="center"/>
              <w:rPr>
                <w:rFonts w:ascii="Times New Roman" w:hAnsi="Times New Roman"/>
                <w:iCs/>
                <w:sz w:val="20"/>
                <w:szCs w:val="20"/>
                <w:lang w:val="sr-Cyrl-CS"/>
              </w:rPr>
            </w:pPr>
            <w:r w:rsidRPr="00580293">
              <w:rPr>
                <w:rFonts w:ascii="Times New Roman" w:hAnsi="Times New Roman"/>
                <w:sz w:val="20"/>
                <w:szCs w:val="20"/>
              </w:rPr>
              <w:t>bisfosfonat</w:t>
            </w:r>
            <w:r w:rsidRPr="00580293">
              <w:rPr>
                <w:sz w:val="18"/>
                <w:szCs w:val="18"/>
              </w:rPr>
              <w:t xml:space="preserve"> </w:t>
            </w:r>
            <w:r w:rsidRPr="00580293">
              <w:rPr>
                <w:rFonts w:ascii="Times New Roman" w:hAnsi="Times New Roman"/>
                <w:iCs/>
                <w:sz w:val="20"/>
                <w:szCs w:val="20"/>
                <w:lang w:val="sr-Cyrl-CS"/>
              </w:rPr>
              <w:t xml:space="preserve">,  </w:t>
            </w:r>
            <w:r w:rsidRPr="00580293">
              <w:rPr>
                <w:rFonts w:ascii="Times New Roman" w:hAnsi="Times New Roman"/>
                <w:iCs/>
                <w:sz w:val="20"/>
                <w:szCs w:val="20"/>
                <w:lang w:val="ru-RU"/>
              </w:rPr>
              <w:t xml:space="preserve">&lt;5% </w:t>
            </w:r>
          </w:p>
          <w:p w:rsidR="00580293" w:rsidRPr="00580293" w:rsidRDefault="00580293" w:rsidP="00580293">
            <w:pPr>
              <w:pStyle w:val="Default"/>
              <w:jc w:val="center"/>
              <w:rPr>
                <w:rFonts w:ascii="Calibri" w:hAnsi="Calibri"/>
                <w:color w:val="auto"/>
                <w:sz w:val="18"/>
                <w:szCs w:val="18"/>
              </w:rPr>
            </w:pPr>
            <w:r w:rsidRPr="00580293">
              <w:rPr>
                <w:color w:val="auto"/>
                <w:sz w:val="20"/>
                <w:szCs w:val="20"/>
              </w:rPr>
              <w:t>benzensulfonska kiselina</w:t>
            </w:r>
            <w:r w:rsidRPr="00580293">
              <w:rPr>
                <w:rFonts w:ascii="Calibri" w:hAnsi="Calibri"/>
                <w:color w:val="auto"/>
                <w:sz w:val="18"/>
                <w:szCs w:val="18"/>
              </w:rPr>
              <w:t xml:space="preserve">, </w:t>
            </w:r>
          </w:p>
          <w:p w:rsidR="00580293" w:rsidRPr="00580293" w:rsidRDefault="00580293" w:rsidP="00580293">
            <w:pPr>
              <w:pStyle w:val="Default"/>
              <w:jc w:val="center"/>
              <w:rPr>
                <w:color w:val="auto"/>
                <w:sz w:val="20"/>
                <w:szCs w:val="20"/>
                <w:lang w:val="sr-Cyrl-CS"/>
              </w:rPr>
            </w:pPr>
            <w:r w:rsidRPr="00580293">
              <w:rPr>
                <w:color w:val="auto"/>
                <w:sz w:val="20"/>
                <w:szCs w:val="20"/>
              </w:rPr>
              <w:t xml:space="preserve">alkil derivati, natrijumova so(&gt;= 15 - &lt; 10 %) </w:t>
            </w:r>
          </w:p>
          <w:p w:rsidR="00580293" w:rsidRPr="00580293" w:rsidRDefault="00580293" w:rsidP="00580293">
            <w:pPr>
              <w:pStyle w:val="Default"/>
              <w:jc w:val="center"/>
              <w:rPr>
                <w:rFonts w:ascii="Calibri" w:hAnsi="Calibri"/>
                <w:color w:val="auto"/>
                <w:sz w:val="18"/>
                <w:szCs w:val="18"/>
              </w:rPr>
            </w:pPr>
            <w:r w:rsidRPr="00580293">
              <w:rPr>
                <w:iCs/>
                <w:color w:val="auto"/>
                <w:sz w:val="20"/>
                <w:szCs w:val="20"/>
                <w:lang w:val="ru-RU"/>
              </w:rPr>
              <w:t xml:space="preserve">&lt;5% </w:t>
            </w:r>
            <w:r w:rsidRPr="00580293">
              <w:rPr>
                <w:color w:val="auto"/>
                <w:sz w:val="20"/>
                <w:szCs w:val="20"/>
              </w:rPr>
              <w:t>2-butoksietanol</w:t>
            </w:r>
            <w:r w:rsidRPr="00580293">
              <w:rPr>
                <w:color w:val="auto"/>
                <w:sz w:val="20"/>
                <w:szCs w:val="20"/>
                <w:lang w:val="sr-Cyrl-CS"/>
              </w:rPr>
              <w:t xml:space="preserve">, </w:t>
            </w:r>
            <w:r w:rsidRPr="00580293">
              <w:rPr>
                <w:iCs/>
                <w:color w:val="auto"/>
                <w:sz w:val="20"/>
                <w:szCs w:val="20"/>
                <w:lang w:val="ru-RU"/>
              </w:rPr>
              <w:t xml:space="preserve">&lt;5% </w:t>
            </w:r>
            <w:r w:rsidRPr="00580293">
              <w:rPr>
                <w:color w:val="auto"/>
                <w:sz w:val="20"/>
                <w:szCs w:val="20"/>
              </w:rPr>
              <w:t>limonen</w:t>
            </w:r>
            <w:r w:rsidRPr="00580293">
              <w:rPr>
                <w:rFonts w:ascii="Calibri" w:hAnsi="Calibri"/>
                <w:color w:val="auto"/>
                <w:sz w:val="18"/>
                <w:szCs w:val="18"/>
              </w:rPr>
              <w:t xml:space="preserve"> </w:t>
            </w:r>
          </w:p>
          <w:p w:rsidR="00580293" w:rsidRPr="00A80ADF" w:rsidRDefault="00580293" w:rsidP="00580293">
            <w:pPr>
              <w:pStyle w:val="NormalWeb"/>
              <w:spacing w:before="0" w:beforeAutospacing="0" w:after="0" w:afterAutospacing="0"/>
              <w:jc w:val="center"/>
              <w:rPr>
                <w:rFonts w:ascii="Times New Roman" w:hAnsi="Times New Roman"/>
                <w:sz w:val="20"/>
                <w:szCs w:val="20"/>
              </w:rPr>
            </w:pPr>
            <w:r w:rsidRPr="00580293">
              <w:rPr>
                <w:rFonts w:ascii="Times New Roman" w:hAnsi="Times New Roman"/>
                <w:iCs/>
                <w:sz w:val="20"/>
                <w:szCs w:val="20"/>
                <w:lang w:val="sr-Cyrl-CS"/>
              </w:rPr>
              <w:t xml:space="preserve">, </w:t>
            </w:r>
            <w:r w:rsidRPr="00580293">
              <w:rPr>
                <w:rFonts w:ascii="Times New Roman" w:hAnsi="Times New Roman"/>
                <w:sz w:val="20"/>
                <w:szCs w:val="20"/>
              </w:rPr>
              <w:t>pH</w:t>
            </w:r>
            <w:r w:rsidRPr="00580293">
              <w:rPr>
                <w:rFonts w:ascii="Times New Roman" w:hAnsi="Times New Roman"/>
                <w:sz w:val="20"/>
                <w:szCs w:val="20"/>
                <w:lang w:val="sr-Cyrl-CS"/>
              </w:rPr>
              <w:t xml:space="preserve"> вредност око 10,5 паковање 5 кг, Дозирање 0,5-1%</w:t>
            </w:r>
          </w:p>
        </w:tc>
        <w:tc>
          <w:tcPr>
            <w:tcW w:w="1134" w:type="dxa"/>
            <w:shd w:val="clear" w:color="auto" w:fill="auto"/>
          </w:tcPr>
          <w:p w:rsidR="00580293" w:rsidRPr="007C3CFC" w:rsidRDefault="007C3CFC" w:rsidP="00580293">
            <w:pPr>
              <w:suppressAutoHyphens/>
              <w:spacing w:after="0" w:line="100" w:lineRule="atLeast"/>
              <w:jc w:val="both"/>
              <w:rPr>
                <w:rFonts w:ascii="Times New Roman" w:hAnsi="Times New Roman"/>
                <w:sz w:val="20"/>
                <w:szCs w:val="20"/>
                <w:lang/>
              </w:rPr>
            </w:pPr>
            <w:r>
              <w:rPr>
                <w:rFonts w:ascii="Times New Roman" w:hAnsi="Times New Roman"/>
                <w:sz w:val="20"/>
                <w:szCs w:val="20"/>
                <w:lang/>
              </w:rPr>
              <w:t>пак</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8</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33</w:t>
            </w:r>
          </w:p>
        </w:tc>
        <w:tc>
          <w:tcPr>
            <w:tcW w:w="5811" w:type="dxa"/>
            <w:shd w:val="clear" w:color="auto" w:fill="auto"/>
          </w:tcPr>
          <w:p w:rsidR="00580293" w:rsidRPr="00A80ADF" w:rsidRDefault="00580293" w:rsidP="00580293">
            <w:pPr>
              <w:pStyle w:val="NormalWeb"/>
              <w:jc w:val="center"/>
              <w:rPr>
                <w:rFonts w:ascii="Times New Roman" w:hAnsi="Times New Roman"/>
                <w:sz w:val="20"/>
                <w:szCs w:val="20"/>
              </w:rPr>
            </w:pPr>
            <w:r w:rsidRPr="00A80ADF">
              <w:rPr>
                <w:rFonts w:ascii="Times New Roman" w:hAnsi="Times New Roman"/>
                <w:sz w:val="20"/>
                <w:szCs w:val="20"/>
              </w:rPr>
              <w:t xml:space="preserve">Асепсол </w:t>
            </w:r>
            <w:r>
              <w:rPr>
                <w:rFonts w:ascii="Times New Roman" w:hAnsi="Times New Roman"/>
                <w:sz w:val="20"/>
                <w:szCs w:val="20"/>
                <w:lang w:val="sr-Cyrl-CS"/>
              </w:rPr>
              <w:t>1</w:t>
            </w:r>
            <w:r w:rsidRPr="00A80ADF">
              <w:rPr>
                <w:rFonts w:ascii="Times New Roman" w:hAnsi="Times New Roman"/>
                <w:sz w:val="20"/>
                <w:szCs w:val="20"/>
              </w:rPr>
              <w:t xml:space="preserve">% водени раствор бензалконијум хлорид, јоногени дензиди, мирис, вода </w:t>
            </w:r>
          </w:p>
          <w:p w:rsidR="00580293" w:rsidRPr="00A80ADF" w:rsidRDefault="00580293" w:rsidP="00580293">
            <w:pPr>
              <w:pStyle w:val="NormalWeb"/>
              <w:jc w:val="center"/>
              <w:rPr>
                <w:rFonts w:ascii="Times New Roman" w:hAnsi="Times New Roman"/>
                <w:sz w:val="20"/>
                <w:szCs w:val="20"/>
              </w:rPr>
            </w:pPr>
            <w:r w:rsidRPr="00A80ADF">
              <w:rPr>
                <w:rFonts w:ascii="Times New Roman" w:hAnsi="Times New Roman"/>
                <w:sz w:val="20"/>
                <w:szCs w:val="20"/>
              </w:rPr>
              <w:t>Паковање 1л</w:t>
            </w:r>
          </w:p>
        </w:tc>
        <w:tc>
          <w:tcPr>
            <w:tcW w:w="1134" w:type="dxa"/>
            <w:shd w:val="clear" w:color="auto" w:fill="auto"/>
          </w:tcPr>
          <w:p w:rsidR="00580293" w:rsidRPr="007C3CFC" w:rsidRDefault="007C3CFC" w:rsidP="00580293">
            <w:pPr>
              <w:suppressAutoHyphens/>
              <w:spacing w:after="0" w:line="100" w:lineRule="atLeast"/>
              <w:jc w:val="both"/>
              <w:rPr>
                <w:rFonts w:ascii="Times New Roman" w:hAnsi="Times New Roman"/>
                <w:sz w:val="20"/>
                <w:szCs w:val="20"/>
                <w:lang/>
              </w:rPr>
            </w:pPr>
            <w:r>
              <w:rPr>
                <w:rFonts w:ascii="Times New Roman" w:hAnsi="Times New Roman"/>
                <w:sz w:val="20"/>
                <w:szCs w:val="20"/>
                <w:lang/>
              </w:rPr>
              <w:t>лит</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30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34</w:t>
            </w:r>
          </w:p>
        </w:tc>
        <w:tc>
          <w:tcPr>
            <w:tcW w:w="5811" w:type="dxa"/>
            <w:shd w:val="clear" w:color="auto" w:fill="auto"/>
          </w:tcPr>
          <w:p w:rsidR="00580293" w:rsidRPr="00A80ADF" w:rsidRDefault="00580293" w:rsidP="00580293">
            <w:pPr>
              <w:pStyle w:val="NormalWeb"/>
              <w:jc w:val="center"/>
              <w:rPr>
                <w:rFonts w:ascii="Times New Roman" w:hAnsi="Times New Roman"/>
                <w:sz w:val="20"/>
                <w:szCs w:val="20"/>
              </w:rPr>
            </w:pPr>
            <w:r w:rsidRPr="00A80ADF">
              <w:rPr>
                <w:rFonts w:ascii="Times New Roman" w:hAnsi="Times New Roman"/>
                <w:sz w:val="20"/>
                <w:szCs w:val="20"/>
              </w:rPr>
              <w:t>Пластична канта, овална са перфорираном цедиљком за моп ресе</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35</w:t>
            </w:r>
          </w:p>
        </w:tc>
        <w:tc>
          <w:tcPr>
            <w:tcW w:w="5811" w:type="dxa"/>
            <w:shd w:val="clear" w:color="auto" w:fill="auto"/>
          </w:tcPr>
          <w:p w:rsidR="00580293" w:rsidRPr="00A80ADF" w:rsidRDefault="00580293" w:rsidP="00580293">
            <w:pPr>
              <w:pStyle w:val="NormalWeb"/>
              <w:rPr>
                <w:rFonts w:ascii="Times New Roman" w:hAnsi="Times New Roman"/>
                <w:sz w:val="20"/>
                <w:szCs w:val="20"/>
              </w:rPr>
            </w:pPr>
            <w:r w:rsidRPr="00A80ADF">
              <w:rPr>
                <w:rFonts w:ascii="Times New Roman" w:hAnsi="Times New Roman"/>
                <w:sz w:val="20"/>
                <w:szCs w:val="20"/>
              </w:rPr>
              <w:t>Пластични штап за моп ресе</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20</w:t>
            </w:r>
          </w:p>
        </w:tc>
      </w:tr>
      <w:tr w:rsidR="00580293" w:rsidRPr="005A401D" w:rsidTr="007C3CFC">
        <w:tc>
          <w:tcPr>
            <w:tcW w:w="568" w:type="dxa"/>
            <w:shd w:val="clear" w:color="auto" w:fill="auto"/>
          </w:tcPr>
          <w:p w:rsidR="00580293" w:rsidRPr="00A80ADF" w:rsidRDefault="00580293" w:rsidP="00580293">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36</w:t>
            </w:r>
          </w:p>
        </w:tc>
        <w:tc>
          <w:tcPr>
            <w:tcW w:w="5811" w:type="dxa"/>
            <w:shd w:val="clear" w:color="auto" w:fill="auto"/>
          </w:tcPr>
          <w:p w:rsidR="00580293" w:rsidRPr="00A80ADF" w:rsidRDefault="00580293" w:rsidP="00580293">
            <w:pPr>
              <w:pStyle w:val="NormalWeb"/>
              <w:rPr>
                <w:rFonts w:ascii="Times New Roman" w:hAnsi="Times New Roman"/>
                <w:sz w:val="20"/>
                <w:szCs w:val="20"/>
              </w:rPr>
            </w:pPr>
            <w:r w:rsidRPr="00A80ADF">
              <w:rPr>
                <w:rFonts w:ascii="Times New Roman" w:hAnsi="Times New Roman"/>
                <w:sz w:val="20"/>
                <w:szCs w:val="20"/>
              </w:rPr>
              <w:t>Бриско-моп ресе</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560" w:type="dxa"/>
            <w:shd w:val="clear" w:color="auto" w:fill="auto"/>
            <w:vAlign w:val="bottom"/>
          </w:tcPr>
          <w:p w:rsidR="00580293" w:rsidRDefault="00580293" w:rsidP="00580293">
            <w:pPr>
              <w:jc w:val="center"/>
              <w:rPr>
                <w:rFonts w:ascii="Arial" w:hAnsi="Arial" w:cs="Arial"/>
                <w:sz w:val="20"/>
                <w:szCs w:val="20"/>
              </w:rPr>
            </w:pPr>
            <w:r>
              <w:rPr>
                <w:rFonts w:ascii="Arial" w:hAnsi="Arial" w:cs="Arial"/>
                <w:sz w:val="20"/>
                <w:szCs w:val="20"/>
              </w:rPr>
              <w:t>40</w:t>
            </w:r>
          </w:p>
        </w:tc>
      </w:tr>
      <w:tr w:rsidR="00580293" w:rsidRPr="005A401D" w:rsidTr="007C3CFC">
        <w:tc>
          <w:tcPr>
            <w:tcW w:w="568" w:type="dxa"/>
            <w:shd w:val="clear" w:color="auto" w:fill="auto"/>
          </w:tcPr>
          <w:p w:rsidR="00580293" w:rsidRPr="006C75AF" w:rsidRDefault="00580293" w:rsidP="00580293">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7</w:t>
            </w:r>
          </w:p>
        </w:tc>
        <w:tc>
          <w:tcPr>
            <w:tcW w:w="5811" w:type="dxa"/>
            <w:shd w:val="clear" w:color="auto" w:fill="auto"/>
          </w:tcPr>
          <w:p w:rsidR="00580293" w:rsidRPr="00030620" w:rsidRDefault="00580293" w:rsidP="00580293">
            <w:pPr>
              <w:pStyle w:val="NormalWeb"/>
              <w:spacing w:before="0" w:beforeAutospacing="0" w:after="0" w:afterAutospacing="0"/>
              <w:jc w:val="center"/>
              <w:rPr>
                <w:rFonts w:ascii="Times New Roman" w:hAnsi="Times New Roman"/>
                <w:sz w:val="20"/>
                <w:szCs w:val="20"/>
                <w:lang w:val="sr-Cyrl-CS"/>
              </w:rPr>
            </w:pPr>
            <w:r w:rsidRPr="008A2355">
              <w:rPr>
                <w:rFonts w:ascii="Times New Roman" w:hAnsi="Times New Roman"/>
                <w:sz w:val="20"/>
                <w:szCs w:val="20"/>
                <w:lang w:val="sr-Cyrl-CS"/>
              </w:rPr>
              <w:t>Једнократне маске  за лице од полипропилена, термошивена са стране, са наборима, без стаклених влакана 50/1</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tcPr>
          <w:p w:rsidR="00580293" w:rsidRPr="008A2355" w:rsidRDefault="00580293" w:rsidP="00580293">
            <w:pPr>
              <w:jc w:val="center"/>
              <w:rPr>
                <w:color w:val="000000"/>
                <w:sz w:val="20"/>
                <w:szCs w:val="20"/>
                <w:lang w:val="sr-Cyrl-CS"/>
              </w:rPr>
            </w:pPr>
            <w:r>
              <w:rPr>
                <w:rFonts w:ascii="Arial" w:hAnsi="Arial" w:cs="Arial"/>
                <w:sz w:val="20"/>
                <w:szCs w:val="20"/>
                <w:lang w:val="sr-Cyrl-CS"/>
              </w:rPr>
              <w:t>10</w:t>
            </w:r>
          </w:p>
        </w:tc>
      </w:tr>
      <w:tr w:rsidR="00580293" w:rsidRPr="005A401D" w:rsidTr="007C3CFC">
        <w:tc>
          <w:tcPr>
            <w:tcW w:w="568" w:type="dxa"/>
            <w:shd w:val="clear" w:color="auto" w:fill="auto"/>
          </w:tcPr>
          <w:p w:rsidR="00580293" w:rsidRPr="006C75AF" w:rsidRDefault="00580293" w:rsidP="00580293">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8</w:t>
            </w:r>
          </w:p>
        </w:tc>
        <w:tc>
          <w:tcPr>
            <w:tcW w:w="5811" w:type="dxa"/>
            <w:shd w:val="clear" w:color="auto" w:fill="auto"/>
          </w:tcPr>
          <w:p w:rsidR="00580293" w:rsidRPr="00A80ADF" w:rsidRDefault="00580293" w:rsidP="00580293">
            <w:pPr>
              <w:pStyle w:val="NormalWeb"/>
              <w:spacing w:before="0" w:beforeAutospacing="0" w:after="0" w:afterAutospacing="0"/>
              <w:jc w:val="center"/>
              <w:rPr>
                <w:rFonts w:ascii="Times New Roman" w:hAnsi="Times New Roman"/>
                <w:sz w:val="20"/>
                <w:szCs w:val="20"/>
                <w:lang w:val="sr-Cyrl-CS"/>
              </w:rPr>
            </w:pPr>
            <w:r w:rsidRPr="008A2355">
              <w:rPr>
                <w:rFonts w:ascii="Times New Roman" w:hAnsi="Times New Roman"/>
                <w:sz w:val="20"/>
                <w:szCs w:val="20"/>
                <w:lang w:val="sr-Cyrl-CS"/>
              </w:rPr>
              <w:t>Заштитне једнократне рукавице, универзалне, нестерилне, латекс, нитрил или винил 100/1</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Pr="008A2355" w:rsidRDefault="00580293" w:rsidP="00580293">
            <w:pPr>
              <w:jc w:val="center"/>
              <w:rPr>
                <w:rFonts w:ascii="Arial" w:hAnsi="Arial" w:cs="Arial"/>
                <w:sz w:val="20"/>
                <w:szCs w:val="20"/>
                <w:lang w:val="sr-Cyrl-CS"/>
              </w:rPr>
            </w:pPr>
            <w:r>
              <w:rPr>
                <w:rFonts w:ascii="Arial" w:hAnsi="Arial" w:cs="Arial"/>
                <w:sz w:val="20"/>
                <w:szCs w:val="20"/>
                <w:lang w:val="sr-Cyrl-CS"/>
              </w:rPr>
              <w:t>10</w:t>
            </w:r>
          </w:p>
        </w:tc>
      </w:tr>
      <w:tr w:rsidR="00580293" w:rsidRPr="005A401D" w:rsidTr="007C3CFC">
        <w:tc>
          <w:tcPr>
            <w:tcW w:w="568" w:type="dxa"/>
            <w:shd w:val="clear" w:color="auto" w:fill="auto"/>
          </w:tcPr>
          <w:p w:rsidR="00580293" w:rsidRPr="006C75AF" w:rsidRDefault="00580293" w:rsidP="00580293">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9</w:t>
            </w:r>
          </w:p>
        </w:tc>
        <w:tc>
          <w:tcPr>
            <w:tcW w:w="5811" w:type="dxa"/>
            <w:shd w:val="clear" w:color="auto" w:fill="auto"/>
          </w:tcPr>
          <w:p w:rsidR="00580293" w:rsidRPr="00A80ADF" w:rsidRDefault="00580293" w:rsidP="00580293">
            <w:pPr>
              <w:pStyle w:val="NormalWeb"/>
              <w:jc w:val="center"/>
              <w:rPr>
                <w:rFonts w:ascii="Times New Roman" w:hAnsi="Times New Roman"/>
                <w:sz w:val="20"/>
                <w:szCs w:val="20"/>
                <w:lang w:val="sr-Cyrl-CS"/>
              </w:rPr>
            </w:pPr>
            <w:r w:rsidRPr="008A2355">
              <w:rPr>
                <w:rFonts w:ascii="Times New Roman" w:hAnsi="Times New Roman"/>
                <w:sz w:val="20"/>
                <w:szCs w:val="20"/>
                <w:lang w:val="sr-Cyrl-CS"/>
              </w:rPr>
              <w:t>Једнократне капе од полипропилена са дуплом еластичном траком, паковање 100/1</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560" w:type="dxa"/>
            <w:shd w:val="clear" w:color="auto" w:fill="auto"/>
            <w:vAlign w:val="bottom"/>
          </w:tcPr>
          <w:p w:rsidR="00580293" w:rsidRPr="008A2355" w:rsidRDefault="00580293" w:rsidP="00580293">
            <w:pPr>
              <w:jc w:val="center"/>
              <w:rPr>
                <w:rFonts w:ascii="Arial" w:hAnsi="Arial" w:cs="Arial"/>
                <w:sz w:val="20"/>
                <w:szCs w:val="20"/>
                <w:lang w:val="sr-Cyrl-CS"/>
              </w:rPr>
            </w:pPr>
            <w:r>
              <w:rPr>
                <w:rFonts w:ascii="Arial" w:hAnsi="Arial" w:cs="Arial"/>
                <w:sz w:val="20"/>
                <w:szCs w:val="20"/>
                <w:lang w:val="sr-Cyrl-CS"/>
              </w:rPr>
              <w:t>10</w:t>
            </w:r>
          </w:p>
        </w:tc>
      </w:tr>
      <w:tr w:rsidR="00580293" w:rsidRPr="005A401D" w:rsidTr="007C3CFC">
        <w:tc>
          <w:tcPr>
            <w:tcW w:w="568" w:type="dxa"/>
            <w:shd w:val="clear" w:color="auto" w:fill="auto"/>
          </w:tcPr>
          <w:p w:rsidR="00580293" w:rsidRPr="006C75AF" w:rsidRDefault="00580293" w:rsidP="00580293">
            <w:pPr>
              <w:suppressAutoHyphens/>
              <w:spacing w:after="0" w:line="100" w:lineRule="atLeast"/>
              <w:jc w:val="both"/>
              <w:rPr>
                <w:rFonts w:ascii="Times New Roman" w:hAnsi="Times New Roman"/>
                <w:sz w:val="20"/>
                <w:szCs w:val="20"/>
                <w:lang w:val="sr-Cyrl-CS"/>
              </w:rPr>
            </w:pPr>
            <w:r>
              <w:rPr>
                <w:rFonts w:ascii="Times New Roman" w:hAnsi="Times New Roman"/>
                <w:sz w:val="20"/>
                <w:szCs w:val="20"/>
                <w:lang w:val="sr-Cyrl-CS"/>
              </w:rPr>
              <w:t>40</w:t>
            </w:r>
          </w:p>
        </w:tc>
        <w:tc>
          <w:tcPr>
            <w:tcW w:w="5811" w:type="dxa"/>
            <w:shd w:val="clear" w:color="auto" w:fill="auto"/>
          </w:tcPr>
          <w:p w:rsidR="00580293" w:rsidRPr="00A80ADF" w:rsidRDefault="00580293" w:rsidP="00580293">
            <w:pPr>
              <w:pStyle w:val="NormalWeb"/>
              <w:rPr>
                <w:rFonts w:ascii="Times New Roman" w:hAnsi="Times New Roman"/>
                <w:sz w:val="20"/>
                <w:szCs w:val="20"/>
                <w:lang w:val="sr-Cyrl-CS"/>
              </w:rPr>
            </w:pPr>
            <w:r>
              <w:rPr>
                <w:rFonts w:ascii="Times New Roman" w:hAnsi="Times New Roman"/>
                <w:sz w:val="20"/>
                <w:szCs w:val="20"/>
                <w:lang w:val="sr-Cyrl-CS"/>
              </w:rPr>
              <w:t>Алкохол за дезинфекцију</w:t>
            </w:r>
            <w:r w:rsidRPr="008A2355">
              <w:rPr>
                <w:rFonts w:ascii="Times New Roman" w:hAnsi="Times New Roman"/>
                <w:sz w:val="20"/>
                <w:szCs w:val="20"/>
                <w:lang w:val="sr-Cyrl-CS"/>
              </w:rPr>
              <w:t>, 70</w:t>
            </w:r>
            <w:r>
              <w:rPr>
                <w:rFonts w:ascii="Times New Roman" w:hAnsi="Times New Roman"/>
                <w:sz w:val="20"/>
                <w:szCs w:val="20"/>
                <w:lang w:val="sr-Cyrl-CS"/>
              </w:rPr>
              <w:t xml:space="preserve">%     </w:t>
            </w:r>
            <w:r w:rsidRPr="008A2355">
              <w:rPr>
                <w:rFonts w:ascii="Times New Roman" w:hAnsi="Times New Roman"/>
                <w:sz w:val="20"/>
                <w:szCs w:val="20"/>
                <w:lang w:val="sr-Cyrl-CS"/>
              </w:rPr>
              <w:t xml:space="preserve"> 1l</w:t>
            </w:r>
          </w:p>
        </w:tc>
        <w:tc>
          <w:tcPr>
            <w:tcW w:w="1134" w:type="dxa"/>
            <w:shd w:val="clear" w:color="auto" w:fill="auto"/>
          </w:tcPr>
          <w:p w:rsidR="00580293" w:rsidRPr="00580293" w:rsidRDefault="00580293" w:rsidP="00580293">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560" w:type="dxa"/>
            <w:shd w:val="clear" w:color="auto" w:fill="auto"/>
            <w:vAlign w:val="bottom"/>
          </w:tcPr>
          <w:p w:rsidR="00580293" w:rsidRPr="008A2355" w:rsidRDefault="00580293" w:rsidP="00580293">
            <w:pPr>
              <w:jc w:val="center"/>
              <w:rPr>
                <w:rFonts w:ascii="Arial" w:hAnsi="Arial" w:cs="Arial"/>
                <w:sz w:val="20"/>
                <w:szCs w:val="20"/>
                <w:lang w:val="sr-Cyrl-CS"/>
              </w:rPr>
            </w:pPr>
            <w:r>
              <w:rPr>
                <w:rFonts w:ascii="Arial" w:hAnsi="Arial" w:cs="Arial"/>
                <w:sz w:val="20"/>
                <w:szCs w:val="20"/>
                <w:lang w:val="sr-Cyrl-CS"/>
              </w:rPr>
              <w:t>50</w:t>
            </w:r>
          </w:p>
        </w:tc>
      </w:tr>
    </w:tbl>
    <w:p w:rsidR="0007343C" w:rsidRPr="0007343C" w:rsidRDefault="0007343C" w:rsidP="00114106">
      <w:pPr>
        <w:suppressAutoHyphens/>
        <w:spacing w:after="0" w:line="100" w:lineRule="atLeast"/>
        <w:ind w:left="720"/>
        <w:jc w:val="both"/>
        <w:rPr>
          <w:rFonts w:ascii="Times New Roman" w:hAnsi="Times New Roman"/>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284DCD">
        <w:rPr>
          <w:rFonts w:ascii="Times New Roman" w:hAnsi="Times New Roman"/>
          <w:iCs/>
          <w:color w:val="000000"/>
          <w:sz w:val="24"/>
          <w:szCs w:val="24"/>
        </w:rPr>
        <w:t>Количине исказане у спецификацији дате су оквирно</w:t>
      </w:r>
      <w:r w:rsidRPr="00E23D41">
        <w:rPr>
          <w:rFonts w:ascii="Times New Roman" w:hAnsi="Times New Roman"/>
          <w:i/>
          <w:iCs/>
          <w:color w:val="000000"/>
          <w:sz w:val="24"/>
          <w:szCs w:val="24"/>
        </w:rPr>
        <w:t xml:space="preserve">, </w:t>
      </w:r>
      <w:r w:rsidRPr="00E23D41">
        <w:rPr>
          <w:rFonts w:ascii="Times New Roman" w:eastAsia="TimesNewRomanPSMT" w:hAnsi="Times New Roman"/>
          <w:color w:val="000000"/>
          <w:sz w:val="24"/>
          <w:szCs w:val="24"/>
        </w:rPr>
        <w:t xml:space="preserve">стварне потребе ће се исказивати у </w:t>
      </w:r>
      <w:r w:rsidR="00505F0B">
        <w:rPr>
          <w:rFonts w:ascii="Times New Roman" w:eastAsia="TimesNewRomanPSMT" w:hAnsi="Times New Roman"/>
          <w:color w:val="000000"/>
          <w:sz w:val="24"/>
          <w:szCs w:val="24"/>
        </w:rPr>
        <w:t>појединачним уговорима</w:t>
      </w:r>
      <w:r w:rsidRPr="00E23D41">
        <w:rPr>
          <w:rFonts w:ascii="Times New Roman" w:eastAsia="TimesNewRomanPSMT" w:hAnsi="Times New Roman"/>
          <w:color w:val="000000"/>
          <w:sz w:val="24"/>
          <w:szCs w:val="24"/>
        </w:rPr>
        <w:t>.</w:t>
      </w:r>
    </w:p>
    <w:p w:rsidR="00583FCB"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w:t>
      </w:r>
      <w:r w:rsidR="00583FCB">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области.</w:t>
      </w:r>
    </w:p>
    <w:p w:rsidR="009F65BB" w:rsidRPr="00583FCB" w:rsidRDefault="00E23D41" w:rsidP="009F65BB">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9F65BB">
        <w:rPr>
          <w:rFonts w:ascii="Times New Roman" w:eastAsia="TimesNewRomanPSMT" w:hAnsi="Times New Roman"/>
          <w:color w:val="000000"/>
          <w:sz w:val="24"/>
          <w:szCs w:val="24"/>
        </w:rPr>
        <w:t>Понуђач је дужан да уз понуду, а најкасније непосредно пре отварања понуда достави узорке добара,</w:t>
      </w:r>
      <w:r w:rsidR="00284DCD" w:rsidRPr="009F65BB">
        <w:rPr>
          <w:rFonts w:ascii="Times New Roman" w:eastAsia="TimesNewRomanPSMT" w:hAnsi="Times New Roman"/>
          <w:color w:val="000000"/>
          <w:sz w:val="24"/>
          <w:szCs w:val="24"/>
        </w:rPr>
        <w:t xml:space="preserve"> </w:t>
      </w:r>
      <w:r w:rsidRPr="009F65BB">
        <w:rPr>
          <w:rFonts w:ascii="Times New Roman" w:eastAsia="TimesNewRomanPSMT" w:hAnsi="Times New Roman"/>
          <w:color w:val="000000"/>
          <w:sz w:val="24"/>
          <w:szCs w:val="24"/>
        </w:rPr>
        <w:t>назначених у обрасцу спецификације добара (Об</w:t>
      </w:r>
      <w:r w:rsidR="00284DCD" w:rsidRPr="009F65BB">
        <w:rPr>
          <w:rFonts w:ascii="Times New Roman" w:eastAsia="TimesNewRomanPSMT" w:hAnsi="Times New Roman"/>
          <w:color w:val="000000"/>
          <w:sz w:val="24"/>
          <w:szCs w:val="24"/>
        </w:rPr>
        <w:t xml:space="preserve">разац бр. 2), у листу техничких </w:t>
      </w:r>
      <w:r w:rsidRPr="009F65BB">
        <w:rPr>
          <w:rFonts w:ascii="Times New Roman" w:eastAsia="TimesNewRomanPSMT" w:hAnsi="Times New Roman"/>
          <w:color w:val="000000"/>
          <w:sz w:val="24"/>
          <w:szCs w:val="24"/>
        </w:rPr>
        <w:t xml:space="preserve">карактеристика </w:t>
      </w:r>
      <w:r w:rsidRPr="009F65BB">
        <w:rPr>
          <w:rFonts w:ascii="Times New Roman" w:hAnsi="Times New Roman"/>
          <w:b/>
          <w:bCs/>
          <w:sz w:val="24"/>
          <w:szCs w:val="24"/>
        </w:rPr>
        <w:t>и то:</w:t>
      </w:r>
      <w:r w:rsidR="00284DCD" w:rsidRPr="009F65BB">
        <w:rPr>
          <w:rFonts w:ascii="Times New Roman" w:eastAsia="TimesNewRomanPSMT" w:hAnsi="Times New Roman"/>
          <w:sz w:val="24"/>
          <w:szCs w:val="24"/>
        </w:rPr>
        <w:t xml:space="preserve"> </w:t>
      </w:r>
      <w:r w:rsidRPr="009F65BB">
        <w:rPr>
          <w:rFonts w:ascii="Times New Roman" w:hAnsi="Times New Roman"/>
          <w:b/>
          <w:bCs/>
          <w:sz w:val="24"/>
          <w:szCs w:val="24"/>
        </w:rPr>
        <w:t xml:space="preserve">Узорци – под редним бројем: </w:t>
      </w:r>
      <w:r w:rsidR="009F65BB">
        <w:rPr>
          <w:rFonts w:ascii="Times New Roman" w:hAnsi="Times New Roman"/>
          <w:b/>
          <w:bCs/>
          <w:sz w:val="24"/>
          <w:szCs w:val="24"/>
        </w:rPr>
        <w:t>1,2,3,4,</w:t>
      </w:r>
      <w:r w:rsidR="009F65BB">
        <w:rPr>
          <w:rFonts w:ascii="Times New Roman" w:hAnsi="Times New Roman"/>
          <w:b/>
          <w:bCs/>
          <w:sz w:val="24"/>
          <w:szCs w:val="24"/>
          <w:lang w:val="sr-Cyrl-CS"/>
        </w:rPr>
        <w:t>6,</w:t>
      </w:r>
      <w:r w:rsidR="009F65BB">
        <w:rPr>
          <w:rFonts w:ascii="Times New Roman" w:hAnsi="Times New Roman"/>
          <w:b/>
          <w:bCs/>
          <w:sz w:val="24"/>
          <w:szCs w:val="24"/>
        </w:rPr>
        <w:t>13</w:t>
      </w:r>
      <w:r w:rsidR="009F65BB">
        <w:rPr>
          <w:rFonts w:ascii="Times New Roman" w:hAnsi="Times New Roman"/>
          <w:b/>
          <w:bCs/>
          <w:sz w:val="24"/>
          <w:szCs w:val="24"/>
          <w:lang w:val="sr-Cyrl-CS"/>
        </w:rPr>
        <w:t>,18</w:t>
      </w:r>
      <w:r w:rsidR="009F65BB">
        <w:rPr>
          <w:rFonts w:ascii="Times New Roman" w:hAnsi="Times New Roman"/>
          <w:b/>
          <w:bCs/>
          <w:sz w:val="24"/>
          <w:szCs w:val="24"/>
        </w:rPr>
        <w:t xml:space="preserve"> ,23,25,26,27,28,29,30,31, 38,</w:t>
      </w:r>
      <w:r w:rsidR="009F65BB">
        <w:rPr>
          <w:rFonts w:ascii="Times New Roman" w:hAnsi="Times New Roman"/>
          <w:b/>
          <w:bCs/>
          <w:sz w:val="24"/>
          <w:szCs w:val="24"/>
          <w:lang w:val="sr-Cyrl-CS"/>
        </w:rPr>
        <w:t>39,</w:t>
      </w:r>
      <w:r w:rsidR="00197527">
        <w:rPr>
          <w:rFonts w:ascii="Times New Roman" w:hAnsi="Times New Roman"/>
          <w:b/>
          <w:bCs/>
          <w:sz w:val="24"/>
          <w:szCs w:val="24"/>
          <w:lang w:val="sr-Cyrl-CS"/>
        </w:rPr>
        <w:t xml:space="preserve"> </w:t>
      </w:r>
      <w:r w:rsidR="009F65BB">
        <w:rPr>
          <w:rFonts w:ascii="Times New Roman" w:hAnsi="Times New Roman"/>
          <w:b/>
          <w:bCs/>
          <w:sz w:val="24"/>
          <w:szCs w:val="24"/>
          <w:lang w:val="sr-Cyrl-CS"/>
        </w:rPr>
        <w:t>40</w:t>
      </w:r>
      <w:r w:rsidR="009F65BB">
        <w:rPr>
          <w:rFonts w:ascii="Times New Roman" w:hAnsi="Times New Roman"/>
          <w:b/>
          <w:bCs/>
          <w:sz w:val="24"/>
          <w:szCs w:val="24"/>
        </w:rPr>
        <w:t>.</w:t>
      </w:r>
    </w:p>
    <w:p w:rsidR="009F65BB" w:rsidRPr="00583FCB" w:rsidRDefault="009F65BB" w:rsidP="009F65BB">
      <w:pPr>
        <w:pStyle w:val="ListParagraph"/>
        <w:numPr>
          <w:ilvl w:val="0"/>
          <w:numId w:val="44"/>
        </w:numPr>
        <w:autoSpaceDE w:val="0"/>
        <w:autoSpaceDN w:val="0"/>
        <w:adjustRightInd w:val="0"/>
        <w:spacing w:after="0" w:line="240" w:lineRule="auto"/>
        <w:jc w:val="both"/>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w:t>
      </w:r>
      <w:r>
        <w:rPr>
          <w:rFonts w:ascii="Times New Roman" w:hAnsi="Times New Roman"/>
          <w:b/>
          <w:bCs/>
          <w:sz w:val="24"/>
          <w:szCs w:val="24"/>
        </w:rPr>
        <w:t xml:space="preserve"> </w:t>
      </w:r>
      <w:r w:rsidRPr="00583FCB">
        <w:rPr>
          <w:rFonts w:ascii="Times New Roman" w:hAnsi="Times New Roman"/>
          <w:b/>
          <w:bCs/>
          <w:sz w:val="24"/>
          <w:szCs w:val="24"/>
        </w:rPr>
        <w:t>2 и 4 достави уверење о здравственој исправности не старије од 2 године.</w:t>
      </w:r>
    </w:p>
    <w:p w:rsidR="009F65BB" w:rsidRPr="00583FCB" w:rsidRDefault="009F65BB" w:rsidP="009F65BB">
      <w:pPr>
        <w:pStyle w:val="ListParagraph"/>
        <w:numPr>
          <w:ilvl w:val="0"/>
          <w:numId w:val="44"/>
        </w:numPr>
        <w:autoSpaceDE w:val="0"/>
        <w:autoSpaceDN w:val="0"/>
        <w:adjustRightInd w:val="0"/>
        <w:spacing w:after="0" w:line="240" w:lineRule="auto"/>
        <w:jc w:val="both"/>
        <w:rPr>
          <w:rFonts w:ascii="Times New Roman" w:eastAsia="TimesNewRomanPSMT" w:hAnsi="Times New Roman"/>
          <w:sz w:val="24"/>
          <w:szCs w:val="24"/>
        </w:rPr>
      </w:pPr>
      <w:r w:rsidRPr="00583FCB">
        <w:rPr>
          <w:rFonts w:ascii="Times New Roman" w:hAnsi="Times New Roman"/>
          <w:b/>
          <w:bCs/>
          <w:sz w:val="24"/>
          <w:szCs w:val="24"/>
        </w:rPr>
        <w:t xml:space="preserve">Понуђач је дужан да за добра под р.бр. </w:t>
      </w:r>
      <w:r>
        <w:rPr>
          <w:rFonts w:ascii="Times New Roman" w:hAnsi="Times New Roman"/>
          <w:b/>
          <w:bCs/>
          <w:sz w:val="24"/>
          <w:szCs w:val="24"/>
        </w:rPr>
        <w:t>3,6,13,18,23,25,26,27,28,29,30,31,</w:t>
      </w:r>
      <w:r>
        <w:rPr>
          <w:rFonts w:ascii="Times New Roman" w:hAnsi="Times New Roman"/>
          <w:b/>
          <w:bCs/>
          <w:sz w:val="24"/>
          <w:szCs w:val="24"/>
          <w:lang w:val="sr-Cyrl-CS"/>
        </w:rPr>
        <w:t xml:space="preserve">40 </w:t>
      </w:r>
      <w:r w:rsidRPr="00583FCB">
        <w:rPr>
          <w:rFonts w:ascii="Times New Roman" w:hAnsi="Times New Roman"/>
          <w:b/>
          <w:bCs/>
          <w:sz w:val="24"/>
          <w:szCs w:val="24"/>
        </w:rPr>
        <w:t>достави радне листе као и сигурносно-техничке листе (безбедносне листе МСДС)</w:t>
      </w:r>
    </w:p>
    <w:p w:rsidR="00E23D41" w:rsidRPr="00583FCB" w:rsidRDefault="00E23D41"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 xml:space="preserve">Добра морају имати </w:t>
      </w:r>
      <w:r w:rsidRPr="00583FCB">
        <w:rPr>
          <w:rFonts w:ascii="Times New Roman" w:hAnsi="Times New Roman"/>
          <w:b/>
          <w:bCs/>
          <w:color w:val="000000"/>
          <w:sz w:val="24"/>
          <w:szCs w:val="24"/>
        </w:rPr>
        <w:t xml:space="preserve">декларацију </w:t>
      </w:r>
      <w:r w:rsidRPr="00583FCB">
        <w:rPr>
          <w:rFonts w:ascii="Times New Roman" w:eastAsia="TimesNewRomanPSMT" w:hAnsi="Times New Roman"/>
          <w:color w:val="000000"/>
          <w:sz w:val="24"/>
          <w:szCs w:val="24"/>
        </w:rPr>
        <w:t>на српском језику, која садржи податке о произвођачу, земљи порекла,увознику, добављачу, саставу, количини, квалитету, датуму производње и року трајања, односно року</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употребе, начину употребе, одржавању или чув</w:t>
      </w:r>
      <w:r w:rsidR="00284DCD" w:rsidRPr="00583FCB">
        <w:rPr>
          <w:rFonts w:ascii="Times New Roman" w:eastAsia="TimesNewRomanPSMT" w:hAnsi="Times New Roman"/>
          <w:color w:val="000000"/>
          <w:sz w:val="24"/>
          <w:szCs w:val="24"/>
        </w:rPr>
        <w:t xml:space="preserve">ању производа и друге податке у </w:t>
      </w:r>
      <w:r w:rsidRPr="00583FCB">
        <w:rPr>
          <w:rFonts w:ascii="Times New Roman" w:eastAsia="TimesNewRomanPSMT" w:hAnsi="Times New Roman"/>
          <w:color w:val="000000"/>
          <w:sz w:val="24"/>
          <w:szCs w:val="24"/>
        </w:rPr>
        <w:t>складу са законом и</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осталим 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 xml:space="preserve">3.3. </w:t>
      </w:r>
      <w:r w:rsidRPr="00E23D41">
        <w:rPr>
          <w:rFonts w:ascii="Times New Roman" w:hAnsi="Times New Roman"/>
          <w:b/>
          <w:bCs/>
          <w:color w:val="000000"/>
          <w:sz w:val="24"/>
          <w:szCs w:val="24"/>
        </w:rPr>
        <w:t>Услови и начин плаћања</w:t>
      </w:r>
      <w:r w:rsidRPr="00E23D41">
        <w:rPr>
          <w:rFonts w:ascii="Times New Roman" w:eastAsia="TimesNewRomanPSMT" w:hAnsi="Times New Roman"/>
          <w:color w:val="000000"/>
          <w:sz w:val="24"/>
          <w:szCs w:val="24"/>
        </w:rPr>
        <w:t>: у року од 45 (четрдесетпет) дана, а у складу са Законом о роковима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измирења новчаних обавеза у комерцијалним трансакцијама („Службени гласник РС“, бр. 119/12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68/2015) рачунајући од дана пријемa фактуре (рачуна) за испоручене количине предметног добра.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Плаћање се врши уплатом на рачун Добављача.</w:t>
      </w:r>
    </w:p>
    <w:p w:rsid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Авансно плаћање није дозвољено</w:t>
      </w:r>
      <w:r w:rsidRPr="00E23D41">
        <w:rPr>
          <w:rFonts w:ascii="Times New Roman" w:eastAsia="TimesNewRomanPSMT" w:hAnsi="Times New Roman"/>
          <w:color w:val="000000"/>
          <w:sz w:val="24"/>
          <w:szCs w:val="24"/>
        </w:rPr>
        <w:t>.</w:t>
      </w:r>
    </w:p>
    <w:p w:rsidR="00284DCD" w:rsidRPr="00284DCD" w:rsidRDefault="00284DCD" w:rsidP="00134E28">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3.4.</w:t>
      </w:r>
      <w:r w:rsidR="00204F69">
        <w:rPr>
          <w:rFonts w:ascii="Times New Roman" w:hAnsi="Times New Roman"/>
          <w:b/>
          <w:bCs/>
          <w:color w:val="000000"/>
          <w:sz w:val="24"/>
          <w:szCs w:val="24"/>
        </w:rPr>
        <w:t xml:space="preserve"> </w:t>
      </w:r>
      <w:r w:rsidRPr="00E23D41">
        <w:rPr>
          <w:rFonts w:ascii="Times New Roman" w:hAnsi="Times New Roman"/>
          <w:b/>
          <w:bCs/>
          <w:color w:val="000000"/>
          <w:sz w:val="24"/>
          <w:szCs w:val="24"/>
        </w:rPr>
        <w:t>Рок за испоруку добара</w:t>
      </w:r>
      <w:r w:rsidRPr="00E23D41">
        <w:rPr>
          <w:rFonts w:ascii="Times New Roman" w:eastAsia="TimesNewRomanPSMT" w:hAnsi="Times New Roman"/>
          <w:color w:val="000000"/>
          <w:sz w:val="24"/>
          <w:szCs w:val="24"/>
        </w:rPr>
        <w:t>: испорука се врши сукцесивно, у складу са захтевима купца, према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исказаним потребама, у погледу количине, врсте, динамике и места сваке појединачне испоруке;</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 xml:space="preserve">рок испоруке </w:t>
      </w:r>
      <w:r w:rsidRPr="00E23D41">
        <w:rPr>
          <w:rFonts w:ascii="Times New Roman" w:hAnsi="Times New Roman"/>
          <w:b/>
          <w:bCs/>
          <w:color w:val="000000"/>
          <w:sz w:val="24"/>
          <w:szCs w:val="24"/>
        </w:rPr>
        <w:t xml:space="preserve">не може бити дужи од 3 (три) </w:t>
      </w:r>
      <w:r w:rsidRPr="00E23D41">
        <w:rPr>
          <w:rFonts w:ascii="Times New Roman" w:eastAsia="TimesNewRomanPSMT" w:hAnsi="Times New Roman"/>
          <w:color w:val="000000"/>
          <w:sz w:val="24"/>
          <w:szCs w:val="24"/>
        </w:rPr>
        <w:t>од дана пријема захтева за испоруку.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испорука се врши радним данима, у термину од 7,00 – 14,00 часова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Продавац је у обавези да благовремено обавести наручиоца о тачном термину испоруке због</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присуства овлашћеног лица и законите примопредаје испоруке</w:t>
      </w:r>
    </w:p>
    <w:p w:rsidR="00E23D41" w:rsidRPr="00284DCD" w:rsidRDefault="00E23D41" w:rsidP="00E23D41">
      <w:pPr>
        <w:autoSpaceDE w:val="0"/>
        <w:autoSpaceDN w:val="0"/>
        <w:adjustRightInd w:val="0"/>
        <w:spacing w:after="0" w:line="240" w:lineRule="auto"/>
        <w:rPr>
          <w:rFonts w:ascii="Times New Roman" w:eastAsia="TimesNewRomanPSMT" w:hAnsi="Times New Roman"/>
          <w:color w:val="000000"/>
          <w:sz w:val="24"/>
          <w:szCs w:val="24"/>
        </w:rPr>
      </w:pPr>
    </w:p>
    <w:p w:rsidR="00E23D41" w:rsidRDefault="003F0D7A" w:rsidP="00E23D41">
      <w:pPr>
        <w:autoSpaceDE w:val="0"/>
        <w:autoSpaceDN w:val="0"/>
        <w:adjustRightInd w:val="0"/>
        <w:spacing w:after="0" w:line="240" w:lineRule="auto"/>
        <w:rPr>
          <w:rFonts w:ascii="Times New Roman" w:hAnsi="Times New Roman"/>
          <w:b/>
          <w:bCs/>
          <w:color w:val="000000"/>
          <w:sz w:val="24"/>
          <w:szCs w:val="24"/>
        </w:rPr>
      </w:pPr>
      <w:r w:rsidRPr="003F0D7A">
        <w:rPr>
          <w:rFonts w:ascii="Times New Roman" w:eastAsia="TimesNewRomanPSMT" w:hAnsi="Times New Roman"/>
          <w:b/>
          <w:color w:val="000000"/>
          <w:sz w:val="24"/>
          <w:szCs w:val="24"/>
        </w:rPr>
        <w:t>3.5</w:t>
      </w:r>
      <w:r w:rsidR="00E23D41" w:rsidRPr="003F0D7A">
        <w:rPr>
          <w:rFonts w:ascii="Times New Roman" w:eastAsia="TimesNewRomanPSMT" w:hAnsi="Times New Roman"/>
          <w:b/>
          <w:color w:val="000000"/>
          <w:sz w:val="24"/>
          <w:szCs w:val="24"/>
        </w:rPr>
        <w:t>.</w:t>
      </w:r>
      <w:r w:rsidR="00E23D41" w:rsidRPr="00E23D41">
        <w:rPr>
          <w:rFonts w:ascii="Times New Roman" w:eastAsia="TimesNewRomanPSMT" w:hAnsi="Times New Roman"/>
          <w:color w:val="000000"/>
          <w:sz w:val="24"/>
          <w:szCs w:val="24"/>
        </w:rPr>
        <w:t xml:space="preserve"> </w:t>
      </w:r>
      <w:r w:rsidR="00E23D41" w:rsidRPr="00E23D41">
        <w:rPr>
          <w:rFonts w:ascii="Times New Roman" w:hAnsi="Times New Roman"/>
          <w:b/>
          <w:bCs/>
          <w:color w:val="000000"/>
          <w:sz w:val="24"/>
          <w:szCs w:val="24"/>
        </w:rPr>
        <w:t>Период и место испоруке добара:</w:t>
      </w:r>
    </w:p>
    <w:p w:rsid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284DCD" w:rsidRDefault="00284DCD" w:rsidP="00284DCD">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Pr>
          <w:rFonts w:ascii="Times New Roman" w:eastAsia="Times New Roman" w:hAnsi="Times New Roman"/>
          <w:bCs/>
          <w:iCs/>
          <w:sz w:val="24"/>
          <w:szCs w:val="24"/>
          <w:lang w:val="sr-Cyrl-CS"/>
        </w:rPr>
        <w:t xml:space="preserve"> на адресе Наручиоца и  то </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134E28">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284DCD" w:rsidRP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284DCD" w:rsidRPr="00204F69" w:rsidRDefault="00284DCD" w:rsidP="00AC6246">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t>3.6. Начин спровођења контроле и обезбеђивања гаранције квалитета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Квалитативну и квантитативну контролу и пријем добара приликом сваке појединачне испоруке</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представник Наручиоца ће вршити уз присуство представника Понуђача на месту испоруке добара.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Уколико Понуђач не испоручи добра у уговореном року, поручену количину и добра уобичајеног</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квалитета Наручилац може раскинути овај уговор.</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и понуђач ће записнички констатовати преузимање добара приликом испоруке. У случајузаписнички утврђених недостатака у квалитету, квантитету и очигледних грешака испоручене робе, понуђач мора</w:t>
      </w:r>
      <w:r w:rsidR="006F65D2">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исте отклонити истог дана по сачињавању записника о рекламацији, а најкасније у року од 3 дана од данаутврђених недостатака.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t>3.7. Рекламација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Уговорне стране су сагласне да се квантитет и квалитет добара које су предмет уговора врше и</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проверавају на месту пријема код Наручиоца.</w:t>
      </w:r>
    </w:p>
    <w:p w:rsidR="0066734C"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задржава право да раскине уговор, уколико Понуђач учестало, више од 3 (три) пута након</w:t>
      </w:r>
      <w:r>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указивања на неисправност, непоштује одредбе уговора у погледу испоруке добара</w:t>
      </w:r>
      <w:r>
        <w:rPr>
          <w:rFonts w:ascii="Times New Roman" w:hAnsi="Times New Roman"/>
          <w:color w:val="000000"/>
          <w:sz w:val="24"/>
          <w:szCs w:val="24"/>
        </w:rPr>
        <w:t>.</w:t>
      </w: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3F0D7A" w:rsidRDefault="003F0D7A" w:rsidP="00EA4604">
      <w:pPr>
        <w:jc w:val="center"/>
        <w:rPr>
          <w:rFonts w:ascii="Times New Roman" w:hAnsi="Times New Roman"/>
          <w:b/>
          <w:sz w:val="24"/>
          <w:szCs w:val="24"/>
          <w:lang w:val="sr-Cyrl-CS"/>
        </w:rPr>
      </w:pPr>
    </w:p>
    <w:p w:rsidR="006035E2" w:rsidRPr="00E23D41" w:rsidRDefault="006035E2" w:rsidP="00EA4604">
      <w:pPr>
        <w:jc w:val="center"/>
        <w:rPr>
          <w:rFonts w:ascii="Times New Roman" w:hAnsi="Times New Roman"/>
          <w:b/>
          <w:sz w:val="24"/>
          <w:szCs w:val="24"/>
        </w:rPr>
      </w:pPr>
      <w:r w:rsidRPr="00E23D41">
        <w:rPr>
          <w:rFonts w:ascii="Times New Roman" w:hAnsi="Times New Roman"/>
          <w:b/>
          <w:sz w:val="24"/>
          <w:szCs w:val="24"/>
          <w:lang w:val="sr-Cyrl-CS"/>
        </w:rPr>
        <w:t>М.П.</w:t>
      </w:r>
    </w:p>
    <w:p w:rsidR="000E55D2" w:rsidRPr="00E23D41" w:rsidRDefault="006035E2" w:rsidP="000E55D2">
      <w:pPr>
        <w:jc w:val="right"/>
        <w:rPr>
          <w:rFonts w:ascii="Times New Roman" w:hAnsi="Times New Roman"/>
          <w:b/>
          <w:sz w:val="24"/>
          <w:szCs w:val="24"/>
        </w:rPr>
      </w:pPr>
      <w:r w:rsidRPr="00E23D41">
        <w:rPr>
          <w:rFonts w:ascii="Times New Roman" w:hAnsi="Times New Roman"/>
          <w:b/>
          <w:sz w:val="24"/>
          <w:szCs w:val="24"/>
        </w:rPr>
        <w:t>_____________________________</w:t>
      </w:r>
    </w:p>
    <w:p w:rsidR="003F0D7A" w:rsidRPr="001E1969" w:rsidRDefault="006035E2" w:rsidP="001E1969">
      <w:pPr>
        <w:jc w:val="right"/>
        <w:rPr>
          <w:rFonts w:ascii="Times New Roman" w:eastAsia="Arial Unicode MS" w:hAnsi="Times New Roman"/>
          <w:b/>
          <w:kern w:val="1"/>
          <w:sz w:val="24"/>
          <w:szCs w:val="24"/>
          <w:lang w:val="sr-Cyrl-CS"/>
        </w:rPr>
      </w:pPr>
      <w:r w:rsidRPr="00E23D41">
        <w:rPr>
          <w:rFonts w:ascii="Times New Roman" w:eastAsia="Arial Unicode MS" w:hAnsi="Times New Roman"/>
          <w:b/>
          <w:kern w:val="1"/>
          <w:sz w:val="24"/>
          <w:szCs w:val="24"/>
          <w:lang w:val="sr-Cyrl-CS"/>
        </w:rPr>
        <w:tab/>
        <w:t>(потпис овлашћеног лица)</w:t>
      </w:r>
      <w:bookmarkStart w:id="1" w:name="_Toc239557248"/>
      <w:bookmarkEnd w:id="0"/>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Default="00197527" w:rsidP="00EA4604">
      <w:pPr>
        <w:jc w:val="center"/>
        <w:rPr>
          <w:rFonts w:ascii="Times New Roman" w:hAnsi="Times New Roman"/>
          <w:b/>
          <w:sz w:val="24"/>
          <w:szCs w:val="24"/>
          <w:u w:val="single"/>
          <w:lang/>
        </w:rPr>
      </w:pPr>
    </w:p>
    <w:p w:rsidR="00197527" w:rsidRPr="00197527" w:rsidRDefault="00197527" w:rsidP="00EA4604">
      <w:pPr>
        <w:jc w:val="center"/>
        <w:rPr>
          <w:rFonts w:ascii="Times New Roman" w:hAnsi="Times New Roman"/>
          <w:b/>
          <w:sz w:val="24"/>
          <w:szCs w:val="24"/>
          <w:u w:val="single"/>
          <w:lang/>
        </w:rPr>
      </w:pPr>
    </w:p>
    <w:p w:rsidR="006F65D2" w:rsidRPr="00AC1DE3" w:rsidRDefault="006F65D2" w:rsidP="00AC1DE3">
      <w:pPr>
        <w:rPr>
          <w:rFonts w:ascii="Times New Roman" w:hAnsi="Times New Roman"/>
          <w:b/>
          <w:sz w:val="24"/>
          <w:szCs w:val="24"/>
          <w:u w:val="single"/>
          <w:lang/>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t>3</w:t>
      </w:r>
      <w:r w:rsidR="00213296" w:rsidRPr="00EC1BDA">
        <w:rPr>
          <w:rFonts w:ascii="Times New Roman" w:hAnsi="Times New Roman"/>
          <w:b/>
          <w:sz w:val="24"/>
          <w:szCs w:val="24"/>
          <w:u w:val="single"/>
        </w:rPr>
        <w:t>.</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3F0D7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 xml:space="preserve">Испуњеност обавезних услова из члана 75. Закона о јавним набавкама понуђач доказује </w:t>
      </w:r>
      <w:r w:rsidRPr="003F0D7A">
        <w:rPr>
          <w:rFonts w:ascii="Times New Roman" w:hAnsi="Times New Roman"/>
          <w:b/>
          <w:sz w:val="24"/>
          <w:szCs w:val="24"/>
          <w:lang w:val="sr-Cyrl-CS"/>
        </w:rPr>
        <w:t>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583FCB" w:rsidTr="00436E0A">
        <w:tc>
          <w:tcPr>
            <w:tcW w:w="709" w:type="dxa"/>
            <w:vAlign w:val="center"/>
          </w:tcPr>
          <w:p w:rsidR="00995147" w:rsidRPr="00583FCB" w:rsidRDefault="00995147" w:rsidP="002C268E">
            <w:pPr>
              <w:ind w:left="-136"/>
              <w:jc w:val="center"/>
              <w:rPr>
                <w:rFonts w:ascii="Times New Roman" w:hAnsi="Times New Roman"/>
                <w:b/>
              </w:rPr>
            </w:pPr>
            <w:r w:rsidRPr="00583FCB">
              <w:rPr>
                <w:rFonts w:ascii="Times New Roman" w:hAnsi="Times New Roman"/>
                <w:b/>
                <w:lang w:val="sr-Cyrl-CS"/>
              </w:rPr>
              <w:t>Ред.</w:t>
            </w:r>
          </w:p>
          <w:p w:rsidR="00995147" w:rsidRPr="00583FCB" w:rsidRDefault="00995147" w:rsidP="002C268E">
            <w:pPr>
              <w:tabs>
                <w:tab w:val="left" w:pos="0"/>
              </w:tabs>
              <w:ind w:left="-1188"/>
              <w:jc w:val="center"/>
              <w:rPr>
                <w:rFonts w:ascii="Times New Roman" w:hAnsi="Times New Roman"/>
                <w:b/>
                <w:lang w:val="sr-Cyrl-CS"/>
              </w:rPr>
            </w:pPr>
            <w:r w:rsidRPr="00583FCB">
              <w:rPr>
                <w:rFonts w:ascii="Times New Roman" w:hAnsi="Times New Roman"/>
                <w:b/>
                <w:lang w:val="sr-Cyrl-CS"/>
              </w:rPr>
              <w:t>бр.</w:t>
            </w:r>
          </w:p>
        </w:tc>
        <w:tc>
          <w:tcPr>
            <w:tcW w:w="2715"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Услов из члана 75. ЗЈН:</w:t>
            </w:r>
          </w:p>
        </w:tc>
        <w:tc>
          <w:tcPr>
            <w:tcW w:w="6806"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Докази из члана 77. ЗЈН:</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rPr>
            </w:pPr>
            <w:r w:rsidRPr="00583FCB">
              <w:rPr>
                <w:rFonts w:ascii="Times New Roman" w:hAnsi="Times New Roman"/>
                <w:b/>
              </w:rPr>
              <w:t>1</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24"/>
                <w:sz w:val="22"/>
                <w:szCs w:val="22"/>
                <w:lang w:val="sr-Latn-CS"/>
              </w:rPr>
            </w:pPr>
            <w:r w:rsidRPr="00583FCB">
              <w:rPr>
                <w:rFonts w:eastAsia="Arial Unicode MS"/>
                <w:kern w:val="24"/>
                <w:sz w:val="22"/>
                <w:szCs w:val="22"/>
                <w:lang w:val="sr-Cyrl-CS"/>
              </w:rPr>
              <w:t>Да је регистрован код надлежног органа</w:t>
            </w:r>
            <w:r w:rsidRPr="00583FCB">
              <w:rPr>
                <w:rFonts w:eastAsia="Arial Unicode MS"/>
                <w:kern w:val="24"/>
                <w:sz w:val="22"/>
                <w:szCs w:val="22"/>
                <w:lang w:val="sr-Latn-CS"/>
              </w:rPr>
              <w:t xml:space="preserve">, </w:t>
            </w:r>
            <w:r w:rsidRPr="00583FCB">
              <w:rPr>
                <w:rFonts w:eastAsia="Arial Unicode MS"/>
                <w:kern w:val="24"/>
                <w:sz w:val="22"/>
                <w:szCs w:val="22"/>
                <w:lang w:val="sr-Cyrl-CS"/>
              </w:rPr>
              <w:t>односно уписан у одговарајући регистар</w:t>
            </w:r>
            <w:r w:rsidRPr="00583FCB">
              <w:rPr>
                <w:rFonts w:eastAsia="Arial Unicode MS"/>
                <w:kern w:val="24"/>
                <w:sz w:val="22"/>
                <w:szCs w:val="22"/>
                <w:lang w:val="sr-Latn-CS"/>
              </w:rPr>
              <w:t xml:space="preserve">; </w:t>
            </w:r>
          </w:p>
          <w:p w:rsidR="00995147" w:rsidRPr="00583FCB" w:rsidRDefault="00995147" w:rsidP="002C268E">
            <w:pPr>
              <w:jc w:val="both"/>
              <w:rPr>
                <w:rFonts w:ascii="Times New Roman" w:hAnsi="Times New Roman"/>
                <w:b/>
                <w:lang w:val="sr-Cyrl-CS"/>
              </w:rPr>
            </w:pP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2C268E">
            <w:pPr>
              <w:jc w:val="both"/>
              <w:rPr>
                <w:rFonts w:ascii="Times New Roman" w:hAnsi="Times New Roman"/>
              </w:rPr>
            </w:pPr>
            <w:r w:rsidRPr="00583FCB">
              <w:rPr>
                <w:rFonts w:ascii="Times New Roman" w:hAnsi="Times New Roman"/>
              </w:rPr>
              <w:t>Извод из регистра Агенције за привредне регистре, односно извод из регистра надлеţног Привредног суда –</w:t>
            </w:r>
          </w:p>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2C268E">
            <w:pPr>
              <w:jc w:val="both"/>
              <w:rPr>
                <w:rFonts w:ascii="Times New Roman" w:eastAsia="Arial Unicode MS" w:hAnsi="Times New Roman"/>
                <w:kern w:val="1"/>
              </w:rPr>
            </w:pPr>
            <w:r w:rsidRPr="00583FCB">
              <w:rPr>
                <w:rFonts w:ascii="Times New Roman" w:hAnsi="Times New Roman"/>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lang w:val="sr-Cyrl-CS"/>
              </w:rPr>
            </w:pPr>
            <w:r w:rsidRPr="00583FCB">
              <w:rPr>
                <w:rFonts w:ascii="Times New Roman" w:hAnsi="Times New Roman"/>
                <w:b/>
                <w:lang w:val="sr-Cyrl-CS"/>
              </w:rPr>
              <w:t>2</w:t>
            </w:r>
          </w:p>
        </w:tc>
        <w:tc>
          <w:tcPr>
            <w:tcW w:w="2715" w:type="dxa"/>
          </w:tcPr>
          <w:p w:rsidR="00995147" w:rsidRPr="00583FCB" w:rsidRDefault="00995147" w:rsidP="002C268E">
            <w:pPr>
              <w:pStyle w:val="Default"/>
              <w:suppressAutoHyphens/>
              <w:spacing w:line="100" w:lineRule="atLeast"/>
              <w:ind w:right="72"/>
              <w:jc w:val="both"/>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он</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његов</w:t>
            </w:r>
            <w:r w:rsidR="00284DCD" w:rsidRPr="00583FCB">
              <w:rPr>
                <w:rFonts w:eastAsia="Arial Unicode MS"/>
                <w:kern w:val="1"/>
                <w:sz w:val="22"/>
                <w:szCs w:val="22"/>
              </w:rPr>
              <w:t xml:space="preserve"> </w:t>
            </w:r>
            <w:r w:rsidRPr="00583FCB">
              <w:rPr>
                <w:rFonts w:eastAsia="Arial Unicode MS"/>
                <w:kern w:val="1"/>
                <w:sz w:val="22"/>
                <w:szCs w:val="22"/>
              </w:rPr>
              <w:t>законски</w:t>
            </w:r>
            <w:r w:rsidR="00284DCD" w:rsidRPr="00583FCB">
              <w:rPr>
                <w:rFonts w:eastAsia="Arial Unicode MS"/>
                <w:kern w:val="1"/>
                <w:sz w:val="22"/>
                <w:szCs w:val="22"/>
              </w:rPr>
              <w:t xml:space="preserve"> </w:t>
            </w:r>
            <w:r w:rsidRPr="00583FCB">
              <w:rPr>
                <w:rFonts w:eastAsia="Arial Unicode MS"/>
                <w:kern w:val="1"/>
                <w:sz w:val="22"/>
                <w:szCs w:val="22"/>
              </w:rPr>
              <w:t>заступник</w:t>
            </w:r>
            <w:r w:rsidR="00284DCD" w:rsidRPr="00583FCB">
              <w:rPr>
                <w:rFonts w:eastAsia="Arial Unicode MS"/>
                <w:kern w:val="1"/>
                <w:sz w:val="22"/>
                <w:szCs w:val="22"/>
              </w:rPr>
              <w:t xml:space="preserve"> </w:t>
            </w:r>
            <w:r w:rsidRPr="00583FCB">
              <w:rPr>
                <w:rFonts w:eastAsia="Arial Unicode MS"/>
                <w:kern w:val="1"/>
                <w:sz w:val="22"/>
                <w:szCs w:val="22"/>
              </w:rPr>
              <w:t>није</w:t>
            </w:r>
            <w:r w:rsidR="005A1410"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неко</w:t>
            </w:r>
            <w:r w:rsidR="00284DCD" w:rsidRPr="00583FCB">
              <w:rPr>
                <w:rFonts w:eastAsia="Arial Unicode MS"/>
                <w:kern w:val="1"/>
                <w:sz w:val="22"/>
                <w:szCs w:val="22"/>
              </w:rPr>
              <w:t xml:space="preserve"> </w:t>
            </w:r>
            <w:r w:rsidRPr="00583FCB">
              <w:rPr>
                <w:rFonts w:eastAsia="Arial Unicode MS"/>
                <w:kern w:val="1"/>
                <w:sz w:val="22"/>
                <w:szCs w:val="22"/>
              </w:rPr>
              <w:t>од</w:t>
            </w:r>
            <w:r w:rsidR="00284DCD" w:rsidRPr="00583FCB">
              <w:rPr>
                <w:rFonts w:eastAsia="Arial Unicode MS"/>
                <w:kern w:val="1"/>
                <w:sz w:val="22"/>
                <w:szCs w:val="22"/>
              </w:rPr>
              <w:t xml:space="preserve"> </w:t>
            </w:r>
            <w:r w:rsidRPr="00583FCB">
              <w:rPr>
                <w:rFonts w:eastAsia="Arial Unicode MS"/>
                <w:kern w:val="1"/>
                <w:sz w:val="22"/>
                <w:szCs w:val="22"/>
              </w:rPr>
              <w:t>кривичних</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као</w:t>
            </w:r>
            <w:r w:rsidR="00284DCD" w:rsidRPr="00583FCB">
              <w:rPr>
                <w:rFonts w:eastAsia="Arial Unicode MS"/>
                <w:kern w:val="1"/>
                <w:sz w:val="22"/>
                <w:szCs w:val="22"/>
              </w:rPr>
              <w:t xml:space="preserve"> </w:t>
            </w:r>
            <w:r w:rsidRPr="00583FCB">
              <w:rPr>
                <w:rFonts w:eastAsia="Arial Unicode MS"/>
                <w:kern w:val="1"/>
                <w:sz w:val="22"/>
                <w:szCs w:val="22"/>
              </w:rPr>
              <w:t>члан</w:t>
            </w:r>
            <w:r w:rsidR="00284DCD" w:rsidRPr="00583FCB">
              <w:rPr>
                <w:rFonts w:eastAsia="Arial Unicode MS"/>
                <w:kern w:val="1"/>
                <w:sz w:val="22"/>
                <w:szCs w:val="22"/>
              </w:rPr>
              <w:t xml:space="preserve"> </w:t>
            </w:r>
            <w:r w:rsidRPr="00583FCB">
              <w:rPr>
                <w:rFonts w:eastAsia="Arial Unicode MS"/>
                <w:kern w:val="1"/>
                <w:sz w:val="22"/>
                <w:szCs w:val="22"/>
              </w:rPr>
              <w:t>организоване</w:t>
            </w:r>
            <w:r w:rsidR="00284DCD" w:rsidRPr="00583FCB">
              <w:rPr>
                <w:rFonts w:eastAsia="Arial Unicode MS"/>
                <w:kern w:val="1"/>
                <w:sz w:val="22"/>
                <w:szCs w:val="22"/>
              </w:rPr>
              <w:t xml:space="preserve"> </w:t>
            </w:r>
            <w:r w:rsidRPr="00583FCB">
              <w:rPr>
                <w:rFonts w:eastAsia="Arial Unicode MS"/>
                <w:kern w:val="1"/>
                <w:sz w:val="22"/>
                <w:szCs w:val="22"/>
              </w:rPr>
              <w:t>криминалне</w:t>
            </w:r>
            <w:r w:rsidR="00284DCD" w:rsidRPr="00583FCB">
              <w:rPr>
                <w:rFonts w:eastAsia="Arial Unicode MS"/>
                <w:kern w:val="1"/>
                <w:sz w:val="22"/>
                <w:szCs w:val="22"/>
              </w:rPr>
              <w:t xml:space="preserve"> </w:t>
            </w:r>
            <w:r w:rsidRPr="00583FCB">
              <w:rPr>
                <w:rFonts w:eastAsia="Arial Unicode MS"/>
                <w:kern w:val="1"/>
                <w:sz w:val="22"/>
                <w:szCs w:val="22"/>
              </w:rPr>
              <w:t>групе</w:t>
            </w:r>
            <w:r w:rsidRPr="00583FCB">
              <w:rPr>
                <w:rFonts w:eastAsia="Arial Unicode MS"/>
                <w:kern w:val="1"/>
                <w:sz w:val="22"/>
                <w:szCs w:val="22"/>
                <w:lang w:val="sr-Latn-CS"/>
              </w:rPr>
              <w:t xml:space="preserve">, </w:t>
            </w:r>
            <w:r w:rsidRPr="00583FCB">
              <w:rPr>
                <w:rFonts w:eastAsia="Arial Unicode MS"/>
                <w:kern w:val="1"/>
                <w:sz w:val="22"/>
                <w:szCs w:val="22"/>
              </w:rPr>
              <w:t>да</w:t>
            </w:r>
            <w:r w:rsidR="00284DCD" w:rsidRPr="00583FCB">
              <w:rPr>
                <w:rFonts w:eastAsia="Arial Unicode MS"/>
                <w:kern w:val="1"/>
                <w:sz w:val="22"/>
                <w:szCs w:val="22"/>
              </w:rPr>
              <w:t xml:space="preserve"> </w:t>
            </w:r>
            <w:r w:rsidRPr="00583FCB">
              <w:rPr>
                <w:rFonts w:eastAsia="Arial Unicode MS"/>
                <w:kern w:val="1"/>
                <w:sz w:val="22"/>
                <w:szCs w:val="22"/>
              </w:rPr>
              <w:t>није</w:t>
            </w:r>
            <w:r w:rsidR="00284DCD"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привреде</w:t>
            </w:r>
            <w:r w:rsidRPr="00583FCB">
              <w:rPr>
                <w:rFonts w:eastAsia="Arial Unicode MS"/>
                <w:kern w:val="1"/>
                <w:sz w:val="22"/>
                <w:szCs w:val="22"/>
                <w:lang w:val="sr-Latn-CS"/>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животне</w:t>
            </w:r>
            <w:r w:rsidR="00284DCD" w:rsidRPr="00583FCB">
              <w:rPr>
                <w:rFonts w:eastAsia="Arial Unicode MS"/>
                <w:kern w:val="1"/>
                <w:sz w:val="22"/>
                <w:szCs w:val="22"/>
              </w:rPr>
              <w:t xml:space="preserve"> </w:t>
            </w:r>
            <w:r w:rsidRPr="00583FCB">
              <w:rPr>
                <w:rFonts w:eastAsia="Arial Unicode MS"/>
                <w:kern w:val="1"/>
                <w:sz w:val="22"/>
                <w:szCs w:val="22"/>
              </w:rPr>
              <w:t>средине</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примања</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давања</w:t>
            </w:r>
            <w:r w:rsidR="00284DCD" w:rsidRPr="00583FCB">
              <w:rPr>
                <w:rFonts w:eastAsia="Arial Unicode MS"/>
                <w:kern w:val="1"/>
                <w:sz w:val="22"/>
                <w:szCs w:val="22"/>
              </w:rPr>
              <w:t xml:space="preserve"> </w:t>
            </w:r>
            <w:r w:rsidRPr="00583FCB">
              <w:rPr>
                <w:rFonts w:eastAsia="Arial Unicode MS"/>
                <w:kern w:val="1"/>
                <w:sz w:val="22"/>
                <w:szCs w:val="22"/>
              </w:rPr>
              <w:t>мита</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преваре</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 предузетнике,физичко лице</w:t>
            </w:r>
          </w:p>
          <w:p w:rsidR="00995147" w:rsidRPr="00583FCB" w:rsidRDefault="00995147" w:rsidP="002C268E">
            <w:pPr>
              <w:jc w:val="both"/>
              <w:rPr>
                <w:rFonts w:ascii="Times New Roman" w:hAnsi="Times New Roman"/>
              </w:rPr>
            </w:pPr>
            <w:r w:rsidRPr="00583FCB">
              <w:rPr>
                <w:rFonts w:ascii="Times New Roman" w:hAnsi="Times New Roman"/>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583FCB" w:rsidRDefault="00995147" w:rsidP="008A33C9">
            <w:pPr>
              <w:spacing w:after="0"/>
              <w:jc w:val="both"/>
              <w:rPr>
                <w:rFonts w:ascii="Times New Roman" w:hAnsi="Times New Roman"/>
              </w:rPr>
            </w:pPr>
            <w:r w:rsidRPr="00583FCB">
              <w:rPr>
                <w:rFonts w:ascii="Times New Roman" w:hAnsi="Times New Roman"/>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Основни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Виши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t>- Виши суд у Београду да није осуђиван за неко од кривичних дела као члан организоване криминалне групе</w:t>
            </w:r>
          </w:p>
          <w:p w:rsidR="00995147" w:rsidRPr="00333319" w:rsidRDefault="00995147" w:rsidP="002C268E">
            <w:pPr>
              <w:jc w:val="both"/>
              <w:rPr>
                <w:rFonts w:ascii="Times New Roman" w:eastAsia="Arial Unicode MS" w:hAnsi="Times New Roman"/>
                <w:kern w:val="1"/>
              </w:rPr>
            </w:pPr>
            <w:r w:rsidRPr="00583FCB">
              <w:rPr>
                <w:rFonts w:ascii="Times New Roman" w:hAnsi="Times New Roman"/>
                <w:b/>
              </w:rPr>
              <w:t>Напомена:</w:t>
            </w:r>
            <w:r w:rsidRPr="00583FCB">
              <w:rPr>
                <w:rFonts w:ascii="Times New Roman" w:hAnsi="Times New Roman"/>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4302"/>
        </w:trPr>
        <w:tc>
          <w:tcPr>
            <w:tcW w:w="709" w:type="dxa"/>
            <w:vAlign w:val="center"/>
          </w:tcPr>
          <w:p w:rsidR="00995147" w:rsidRPr="00583FCB" w:rsidRDefault="005A1410" w:rsidP="002C268E">
            <w:pPr>
              <w:tabs>
                <w:tab w:val="left" w:pos="-4248"/>
              </w:tabs>
              <w:ind w:left="-136"/>
              <w:jc w:val="center"/>
              <w:rPr>
                <w:rFonts w:ascii="Times New Roman" w:hAnsi="Times New Roman"/>
                <w:b/>
                <w:lang w:val="sr-Cyrl-CS"/>
              </w:rPr>
            </w:pPr>
            <w:r w:rsidRPr="00583FCB">
              <w:rPr>
                <w:rFonts w:ascii="Times New Roman" w:hAnsi="Times New Roman"/>
                <w:b/>
                <w:lang w:val="sr-Cyrl-CS"/>
              </w:rPr>
              <w:t>3</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276" w:lineRule="auto"/>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је</w:t>
            </w:r>
            <w:r w:rsidR="00284DCD" w:rsidRPr="00583FCB">
              <w:rPr>
                <w:rFonts w:eastAsia="Arial Unicode MS"/>
                <w:kern w:val="1"/>
                <w:sz w:val="22"/>
                <w:szCs w:val="22"/>
              </w:rPr>
              <w:t xml:space="preserve"> </w:t>
            </w:r>
            <w:r w:rsidRPr="00583FCB">
              <w:rPr>
                <w:rFonts w:eastAsia="Arial Unicode MS"/>
                <w:kern w:val="1"/>
                <w:sz w:val="22"/>
                <w:szCs w:val="22"/>
              </w:rPr>
              <w:t>измирио</w:t>
            </w:r>
            <w:r w:rsidR="00284DCD" w:rsidRPr="00583FCB">
              <w:rPr>
                <w:rFonts w:eastAsia="Arial Unicode MS"/>
                <w:kern w:val="1"/>
                <w:sz w:val="22"/>
                <w:szCs w:val="22"/>
              </w:rPr>
              <w:t xml:space="preserve"> </w:t>
            </w:r>
            <w:r w:rsidRPr="00583FCB">
              <w:rPr>
                <w:rFonts w:eastAsia="Arial Unicode MS"/>
                <w:kern w:val="1"/>
                <w:sz w:val="22"/>
                <w:szCs w:val="22"/>
              </w:rPr>
              <w:t>доспеле</w:t>
            </w:r>
            <w:r w:rsidR="00284DCD" w:rsidRPr="00583FCB">
              <w:rPr>
                <w:rFonts w:eastAsia="Arial Unicode MS"/>
                <w:kern w:val="1"/>
                <w:sz w:val="22"/>
                <w:szCs w:val="22"/>
              </w:rPr>
              <w:t xml:space="preserve"> </w:t>
            </w:r>
            <w:r w:rsidRPr="00583FCB">
              <w:rPr>
                <w:rFonts w:eastAsia="Arial Unicode MS"/>
                <w:kern w:val="1"/>
                <w:sz w:val="22"/>
                <w:szCs w:val="22"/>
              </w:rPr>
              <w:t>порезе</w:t>
            </w:r>
            <w:r w:rsidRPr="00583FCB">
              <w:rPr>
                <w:rFonts w:eastAsia="Arial Unicode MS"/>
                <w:kern w:val="1"/>
                <w:sz w:val="22"/>
                <w:szCs w:val="22"/>
                <w:lang w:val="sr-Latn-CS"/>
              </w:rPr>
              <w:t xml:space="preserve">, </w:t>
            </w:r>
            <w:r w:rsidRPr="00583FCB">
              <w:rPr>
                <w:rFonts w:eastAsia="Arial Unicode MS"/>
                <w:kern w:val="1"/>
                <w:sz w:val="22"/>
                <w:szCs w:val="22"/>
              </w:rPr>
              <w:t>доприносе</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друге</w:t>
            </w:r>
            <w:r w:rsidR="00284DCD" w:rsidRPr="00583FCB">
              <w:rPr>
                <w:rFonts w:eastAsia="Arial Unicode MS"/>
                <w:kern w:val="1"/>
                <w:sz w:val="22"/>
                <w:szCs w:val="22"/>
              </w:rPr>
              <w:t xml:space="preserve"> </w:t>
            </w:r>
            <w:r w:rsidRPr="00583FCB">
              <w:rPr>
                <w:rFonts w:eastAsia="Arial Unicode MS"/>
                <w:kern w:val="1"/>
                <w:sz w:val="22"/>
                <w:szCs w:val="22"/>
              </w:rPr>
              <w:t>јавне</w:t>
            </w:r>
            <w:r w:rsidR="00284DCD" w:rsidRPr="00583FCB">
              <w:rPr>
                <w:rFonts w:eastAsia="Arial Unicode MS"/>
                <w:kern w:val="1"/>
                <w:sz w:val="22"/>
                <w:szCs w:val="22"/>
              </w:rPr>
              <w:t xml:space="preserve"> </w:t>
            </w:r>
            <w:r w:rsidRPr="00583FCB">
              <w:rPr>
                <w:rFonts w:eastAsia="Arial Unicode MS"/>
                <w:kern w:val="1"/>
                <w:sz w:val="22"/>
                <w:szCs w:val="22"/>
              </w:rPr>
              <w:t>дажбине</w:t>
            </w:r>
            <w:r w:rsidR="00284DCD" w:rsidRPr="00583FCB">
              <w:rPr>
                <w:rFonts w:eastAsia="Arial Unicode MS"/>
                <w:kern w:val="1"/>
                <w:sz w:val="22"/>
                <w:szCs w:val="22"/>
              </w:rPr>
              <w:t xml:space="preserve"> </w:t>
            </w:r>
            <w:r w:rsidRPr="00583FCB">
              <w:rPr>
                <w:rFonts w:eastAsia="Arial Unicode MS"/>
                <w:kern w:val="1"/>
                <w:sz w:val="22"/>
                <w:szCs w:val="22"/>
              </w:rPr>
              <w:t>у</w:t>
            </w:r>
            <w:r w:rsidR="00284DCD" w:rsidRPr="00583FCB">
              <w:rPr>
                <w:rFonts w:eastAsia="Arial Unicode MS"/>
                <w:kern w:val="1"/>
                <w:sz w:val="22"/>
                <w:szCs w:val="22"/>
              </w:rPr>
              <w:t xml:space="preserve"> </w:t>
            </w:r>
            <w:r w:rsidRPr="00583FCB">
              <w:rPr>
                <w:rFonts w:eastAsia="Arial Unicode MS"/>
                <w:kern w:val="1"/>
                <w:sz w:val="22"/>
                <w:szCs w:val="22"/>
              </w:rPr>
              <w:t>складу</w:t>
            </w:r>
            <w:r w:rsidR="00284DCD" w:rsidRPr="00583FCB">
              <w:rPr>
                <w:rFonts w:eastAsia="Arial Unicode MS"/>
                <w:kern w:val="1"/>
                <w:sz w:val="22"/>
                <w:szCs w:val="22"/>
              </w:rPr>
              <w:t xml:space="preserve"> </w:t>
            </w:r>
            <w:r w:rsidRPr="00583FCB">
              <w:rPr>
                <w:rFonts w:eastAsia="Arial Unicode MS"/>
                <w:kern w:val="1"/>
                <w:sz w:val="22"/>
                <w:szCs w:val="22"/>
              </w:rPr>
              <w:t>са</w:t>
            </w:r>
            <w:r w:rsidR="00284DCD" w:rsidRPr="00583FCB">
              <w:rPr>
                <w:rFonts w:eastAsia="Arial Unicode MS"/>
                <w:kern w:val="1"/>
                <w:sz w:val="22"/>
                <w:szCs w:val="22"/>
              </w:rPr>
              <w:t xml:space="preserve"> </w:t>
            </w:r>
            <w:r w:rsidRPr="00583FCB">
              <w:rPr>
                <w:rFonts w:eastAsia="Arial Unicode MS"/>
                <w:kern w:val="1"/>
                <w:sz w:val="22"/>
                <w:szCs w:val="22"/>
              </w:rPr>
              <w:t>прописима</w:t>
            </w:r>
            <w:r w:rsidR="00284DCD" w:rsidRPr="00583FCB">
              <w:rPr>
                <w:rFonts w:eastAsia="Arial Unicode MS"/>
                <w:kern w:val="1"/>
                <w:sz w:val="22"/>
                <w:szCs w:val="22"/>
              </w:rPr>
              <w:t xml:space="preserve"> </w:t>
            </w:r>
            <w:r w:rsidRPr="00583FCB">
              <w:rPr>
                <w:rFonts w:eastAsia="Arial Unicode MS"/>
                <w:kern w:val="1"/>
                <w:sz w:val="22"/>
                <w:szCs w:val="22"/>
              </w:rPr>
              <w:t>Републике</w:t>
            </w:r>
            <w:r w:rsidR="00284DCD" w:rsidRPr="00583FCB">
              <w:rPr>
                <w:rFonts w:eastAsia="Arial Unicode MS"/>
                <w:kern w:val="1"/>
                <w:sz w:val="22"/>
                <w:szCs w:val="22"/>
              </w:rPr>
              <w:t xml:space="preserve"> </w:t>
            </w:r>
            <w:r w:rsidRPr="00583FCB">
              <w:rPr>
                <w:rFonts w:eastAsia="Arial Unicode MS"/>
                <w:kern w:val="1"/>
                <w:sz w:val="22"/>
                <w:szCs w:val="22"/>
              </w:rPr>
              <w:t>Србије</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стране</w:t>
            </w:r>
            <w:r w:rsidR="00284DCD" w:rsidRPr="00583FCB">
              <w:rPr>
                <w:rFonts w:eastAsia="Arial Unicode MS"/>
                <w:kern w:val="1"/>
                <w:sz w:val="22"/>
                <w:szCs w:val="22"/>
              </w:rPr>
              <w:t xml:space="preserve"> </w:t>
            </w:r>
            <w:r w:rsidRPr="00583FCB">
              <w:rPr>
                <w:rFonts w:eastAsia="Arial Unicode MS"/>
                <w:kern w:val="1"/>
                <w:sz w:val="22"/>
                <w:szCs w:val="22"/>
              </w:rPr>
              <w:t>државе</w:t>
            </w:r>
            <w:r w:rsidR="00284DCD" w:rsidRPr="00583FCB">
              <w:rPr>
                <w:rFonts w:eastAsia="Arial Unicode MS"/>
                <w:kern w:val="1"/>
                <w:sz w:val="22"/>
                <w:szCs w:val="22"/>
              </w:rPr>
              <w:t xml:space="preserve"> </w:t>
            </w:r>
            <w:r w:rsidRPr="00583FCB">
              <w:rPr>
                <w:rFonts w:eastAsia="Arial Unicode MS"/>
                <w:kern w:val="1"/>
                <w:sz w:val="22"/>
                <w:szCs w:val="22"/>
              </w:rPr>
              <w:t>када</w:t>
            </w:r>
            <w:r w:rsidR="00284DCD" w:rsidRPr="00583FCB">
              <w:rPr>
                <w:rFonts w:eastAsia="Arial Unicode MS"/>
                <w:kern w:val="1"/>
                <w:sz w:val="22"/>
                <w:szCs w:val="22"/>
              </w:rPr>
              <w:t xml:space="preserve"> </w:t>
            </w:r>
            <w:r w:rsidRPr="00583FCB">
              <w:rPr>
                <w:rFonts w:eastAsia="Arial Unicode MS"/>
                <w:kern w:val="1"/>
                <w:sz w:val="22"/>
                <w:szCs w:val="22"/>
              </w:rPr>
              <w:t>има</w:t>
            </w:r>
            <w:r w:rsidR="00284DCD" w:rsidRPr="00583FCB">
              <w:rPr>
                <w:rFonts w:eastAsia="Arial Unicode MS"/>
                <w:kern w:val="1"/>
                <w:sz w:val="22"/>
                <w:szCs w:val="22"/>
              </w:rPr>
              <w:t xml:space="preserve"> </w:t>
            </w:r>
            <w:r w:rsidRPr="00583FCB">
              <w:rPr>
                <w:rFonts w:eastAsia="Arial Unicode MS"/>
                <w:kern w:val="1"/>
                <w:sz w:val="22"/>
                <w:szCs w:val="22"/>
              </w:rPr>
              <w:t>седиште</w:t>
            </w:r>
            <w:r w:rsidR="00284DCD" w:rsidRPr="00583FCB">
              <w:rPr>
                <w:rFonts w:eastAsia="Arial Unicode MS"/>
                <w:kern w:val="1"/>
                <w:sz w:val="22"/>
                <w:szCs w:val="22"/>
              </w:rPr>
              <w:t xml:space="preserve"> </w:t>
            </w:r>
            <w:r w:rsidRPr="00583FCB">
              <w:rPr>
                <w:rFonts w:eastAsia="Arial Unicode MS"/>
                <w:kern w:val="1"/>
                <w:sz w:val="22"/>
                <w:szCs w:val="22"/>
              </w:rPr>
              <w:t>нањеној</w:t>
            </w:r>
            <w:r w:rsidR="00284DCD" w:rsidRPr="00583FCB">
              <w:rPr>
                <w:rFonts w:eastAsia="Arial Unicode MS"/>
                <w:kern w:val="1"/>
                <w:sz w:val="22"/>
                <w:szCs w:val="22"/>
              </w:rPr>
              <w:t xml:space="preserve"> </w:t>
            </w:r>
            <w:r w:rsidRPr="00583FCB">
              <w:rPr>
                <w:rFonts w:eastAsia="Arial Unicode MS"/>
                <w:kern w:val="1"/>
                <w:sz w:val="22"/>
                <w:szCs w:val="22"/>
              </w:rPr>
              <w:t>територији</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rPr>
                <w:rFonts w:eastAsia="Arial Unicode MS"/>
                <w:kern w:val="1"/>
                <w:sz w:val="22"/>
                <w:szCs w:val="22"/>
              </w:rPr>
            </w:pPr>
          </w:p>
        </w:tc>
        <w:tc>
          <w:tcPr>
            <w:tcW w:w="6806" w:type="dxa"/>
            <w:vAlign w:val="center"/>
          </w:tcPr>
          <w:p w:rsidR="00995147" w:rsidRPr="00583FCB" w:rsidRDefault="00995147" w:rsidP="002C268E">
            <w:pPr>
              <w:jc w:val="both"/>
              <w:rPr>
                <w:rFonts w:ascii="Times New Roman" w:eastAsia="Arial Unicode MS" w:hAnsi="Times New Roman"/>
                <w:kern w:val="1"/>
                <w:u w:val="single"/>
              </w:rPr>
            </w:pPr>
            <w:r w:rsidRPr="00583FCB">
              <w:rPr>
                <w:rFonts w:ascii="Times New Roman" w:eastAsia="Arial Unicode MS" w:hAnsi="Times New Roman"/>
                <w:b/>
                <w:kern w:val="1"/>
                <w:u w:val="single"/>
              </w:rPr>
              <w:t>Доказ за правно лице</w:t>
            </w:r>
            <w:r w:rsidRPr="00583FCB">
              <w:rPr>
                <w:rFonts w:ascii="Times New Roman" w:hAnsi="Times New Roman"/>
              </w:rPr>
              <w:t xml:space="preserve">, </w:t>
            </w:r>
            <w:r w:rsidRPr="00583FCB">
              <w:rPr>
                <w:rFonts w:ascii="Times New Roman" w:eastAsia="Arial Unicode MS" w:hAnsi="Times New Roman"/>
                <w:b/>
                <w:kern w:val="1"/>
                <w:u w:val="single"/>
              </w:rPr>
              <w:t>предузетника, физичко лице:</w:t>
            </w:r>
            <w:r w:rsidRPr="00583FCB">
              <w:rPr>
                <w:rFonts w:ascii="Times New Roman" w:hAnsi="Times New Roman"/>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583FCB">
              <w:rPr>
                <w:rFonts w:ascii="Times New Roman" w:hAnsi="Times New Roman"/>
                <w:b/>
              </w:rPr>
              <w:t>Напомена:</w:t>
            </w:r>
            <w:r w:rsidRPr="00583FCB">
              <w:rPr>
                <w:rFonts w:ascii="Times New Roman" w:hAnsi="Times New Roman"/>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2276"/>
        </w:trPr>
        <w:tc>
          <w:tcPr>
            <w:tcW w:w="709" w:type="dxa"/>
            <w:vAlign w:val="center"/>
          </w:tcPr>
          <w:p w:rsidR="00995147" w:rsidRPr="00583FCB" w:rsidRDefault="005A1410" w:rsidP="002C268E">
            <w:pPr>
              <w:tabs>
                <w:tab w:val="left" w:pos="0"/>
              </w:tabs>
              <w:ind w:left="-136" w:hanging="62"/>
              <w:jc w:val="center"/>
              <w:rPr>
                <w:rFonts w:ascii="Times New Roman" w:hAnsi="Times New Roman"/>
                <w:b/>
                <w:lang w:val="sr-Cyrl-CS"/>
              </w:rPr>
            </w:pPr>
            <w:r w:rsidRPr="00583FCB">
              <w:rPr>
                <w:rFonts w:ascii="Times New Roman" w:hAnsi="Times New Roman"/>
                <w:b/>
              </w:rPr>
              <w:t>4</w:t>
            </w:r>
            <w:r w:rsidR="00995147" w:rsidRPr="00583FCB">
              <w:rPr>
                <w:rFonts w:ascii="Times New Roman" w:hAnsi="Times New Roman"/>
                <w:b/>
                <w:lang w:val="sr-Cyrl-CS"/>
              </w:rPr>
              <w:t>.</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p>
        </w:tc>
        <w:tc>
          <w:tcPr>
            <w:tcW w:w="6806" w:type="dxa"/>
            <w:vAlign w:val="center"/>
          </w:tcPr>
          <w:p w:rsidR="00995147" w:rsidRPr="00583FCB" w:rsidRDefault="00995147" w:rsidP="002C268E">
            <w:pPr>
              <w:rPr>
                <w:rFonts w:ascii="Times New Roman" w:hAnsi="Times New Roman"/>
                <w:b/>
                <w:u w:val="single"/>
                <w:lang w:eastAsia="sr-Cyrl-CS"/>
              </w:rPr>
            </w:pPr>
            <w:r w:rsidRPr="00583FCB">
              <w:rPr>
                <w:rFonts w:ascii="Times New Roman" w:hAnsi="Times New Roman"/>
                <w:b/>
                <w:u w:val="single"/>
                <w:lang w:eastAsia="sr-Cyrl-CS"/>
              </w:rPr>
              <w:t>Доказ за правно лице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предузетнике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физичко лице</w:t>
            </w: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eastAsia="Arial Unicode MS" w:hAnsi="Times New Roman"/>
                <w:kern w:val="1"/>
              </w:rPr>
            </w:pPr>
          </w:p>
        </w:tc>
      </w:tr>
      <w:tr w:rsidR="00995147" w:rsidRPr="00583FCB" w:rsidTr="00436E0A">
        <w:trPr>
          <w:trHeight w:val="2276"/>
        </w:trPr>
        <w:tc>
          <w:tcPr>
            <w:tcW w:w="709" w:type="dxa"/>
            <w:vAlign w:val="center"/>
          </w:tcPr>
          <w:p w:rsidR="00995147" w:rsidRPr="00583FCB" w:rsidRDefault="005A1410" w:rsidP="002C268E">
            <w:pPr>
              <w:tabs>
                <w:tab w:val="left" w:pos="0"/>
              </w:tabs>
              <w:ind w:left="-136"/>
              <w:jc w:val="center"/>
              <w:rPr>
                <w:rFonts w:ascii="Times New Roman" w:hAnsi="Times New Roman"/>
                <w:b/>
                <w:lang w:val="sr-Cyrl-CS"/>
              </w:rPr>
            </w:pPr>
            <w:r w:rsidRPr="00583FCB">
              <w:rPr>
                <w:rFonts w:ascii="Times New Roman" w:hAnsi="Times New Roman"/>
                <w:b/>
                <w:lang w:val="sr-Cyrl-CS"/>
              </w:rPr>
              <w:t>5</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100" w:lineRule="atLeast"/>
              <w:rPr>
                <w:rFonts w:eastAsia="Arial Unicode MS"/>
                <w:kern w:val="1"/>
                <w:sz w:val="22"/>
                <w:szCs w:val="22"/>
                <w:lang w:val="sr-Latn-CS"/>
              </w:rPr>
            </w:pPr>
            <w:r w:rsidRPr="00583FCB">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физичко лице</w:t>
            </w:r>
          </w:p>
          <w:p w:rsidR="00995147" w:rsidRPr="00583FCB" w:rsidRDefault="00995147" w:rsidP="008A33C9">
            <w:pPr>
              <w:spacing w:after="0"/>
              <w:jc w:val="both"/>
              <w:rPr>
                <w:rFonts w:ascii="Times New Roman" w:eastAsia="Arial Unicode MS" w:hAnsi="Times New Roman"/>
                <w:kern w:val="1"/>
                <w:lang w:val="sr-Cyrl-CS"/>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tc>
      </w:tr>
    </w:tbl>
    <w:p w:rsidR="00C60B7A" w:rsidRPr="00583FCB" w:rsidRDefault="00C60B7A" w:rsidP="00C60B7A">
      <w:pPr>
        <w:pStyle w:val="Default"/>
        <w:suppressAutoHyphens/>
        <w:spacing w:line="100" w:lineRule="atLeast"/>
        <w:jc w:val="center"/>
        <w:rPr>
          <w:rFonts w:eastAsia="Arial Unicode MS"/>
          <w:b/>
          <w:kern w:val="1"/>
          <w:sz w:val="22"/>
          <w:szCs w:val="22"/>
          <w:u w:val="single"/>
          <w:lang w:val="sr-Cyrl-CS"/>
        </w:rPr>
      </w:pPr>
      <w:r w:rsidRPr="00583FCB">
        <w:rPr>
          <w:rFonts w:eastAsia="Arial Unicode MS"/>
          <w:b/>
          <w:kern w:val="1"/>
          <w:sz w:val="22"/>
          <w:szCs w:val="22"/>
          <w:u w:val="single"/>
          <w:lang w:val="sr-Cyrl-CS"/>
        </w:rPr>
        <w:t>Испуњеност додатних  услова из члана 76. Закона о јавним набавкама понуђач доказуједостављањем следећих доказа уз понуду</w:t>
      </w:r>
      <w:r w:rsidRPr="00583FCB">
        <w:rPr>
          <w:rFonts w:eastAsia="Arial Unicode MS"/>
          <w:kern w:val="1"/>
          <w:sz w:val="22"/>
          <w:szCs w:val="22"/>
          <w:lang w:val="sr-Cyrl-CS"/>
        </w:rPr>
        <w:t>:</w:t>
      </w:r>
    </w:p>
    <w:p w:rsidR="00C60B7A" w:rsidRPr="00583FCB" w:rsidRDefault="00C60B7A" w:rsidP="00C60B7A">
      <w:pPr>
        <w:pStyle w:val="Default"/>
        <w:suppressAutoHyphens/>
        <w:spacing w:line="100" w:lineRule="atLeast"/>
        <w:jc w:val="both"/>
        <w:rPr>
          <w:rFonts w:eastAsia="Arial Unicode MS"/>
          <w:kern w:val="1"/>
          <w:sz w:val="22"/>
          <w:szCs w:val="22"/>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583FCB" w:rsidTr="00436E0A">
        <w:trPr>
          <w:trHeight w:val="670"/>
        </w:trPr>
        <w:tc>
          <w:tcPr>
            <w:tcW w:w="869"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Ред.</w:t>
            </w:r>
          </w:p>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Бр.</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Услов из члана 76. ЗЈН:</w:t>
            </w:r>
          </w:p>
        </w:tc>
        <w:tc>
          <w:tcPr>
            <w:tcW w:w="6420"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Докази из члана 77. ЗЈН:</w:t>
            </w:r>
          </w:p>
        </w:tc>
      </w:tr>
      <w:tr w:rsidR="00C60B7A" w:rsidRPr="00583FCB" w:rsidTr="00436E0A">
        <w:trPr>
          <w:trHeight w:val="1695"/>
        </w:trPr>
        <w:tc>
          <w:tcPr>
            <w:tcW w:w="869" w:type="dxa"/>
          </w:tcPr>
          <w:p w:rsidR="00C60B7A" w:rsidRPr="00583FCB" w:rsidRDefault="008060F1"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1</w:t>
            </w:r>
            <w:r w:rsidR="00C60B7A" w:rsidRPr="00583FCB">
              <w:rPr>
                <w:rFonts w:eastAsia="Arial Unicode MS"/>
                <w:kern w:val="1"/>
                <w:sz w:val="22"/>
                <w:szCs w:val="22"/>
                <w:lang w:val="sr-Cyrl-CS"/>
              </w:rPr>
              <w:t>.</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Технички капацитет</w:t>
            </w:r>
          </w:p>
          <w:p w:rsidR="00C60B7A" w:rsidRPr="00583FCB" w:rsidRDefault="00C60B7A"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понуђач пре подношења понуде имао у в</w:t>
            </w:r>
            <w:r w:rsidR="00AE64B2" w:rsidRPr="00583FCB">
              <w:rPr>
                <w:rFonts w:eastAsia="Arial Unicode MS"/>
                <w:kern w:val="1"/>
                <w:sz w:val="22"/>
                <w:szCs w:val="22"/>
                <w:lang w:val="sr-Cyrl-CS"/>
              </w:rPr>
              <w:t>ласништву или закупу</w:t>
            </w:r>
            <w:r w:rsidR="005A1410" w:rsidRPr="00583FCB">
              <w:rPr>
                <w:rFonts w:eastAsia="Arial Unicode MS"/>
                <w:kern w:val="1"/>
                <w:sz w:val="22"/>
                <w:szCs w:val="22"/>
                <w:lang w:val="sr-Cyrl-CS"/>
              </w:rPr>
              <w:t xml:space="preserve"> </w:t>
            </w:r>
            <w:r w:rsidR="00AE64B2" w:rsidRPr="00583FCB">
              <w:rPr>
                <w:rFonts w:eastAsia="Arial Unicode MS"/>
                <w:kern w:val="2"/>
                <w:sz w:val="22"/>
                <w:szCs w:val="22"/>
                <w:lang w:val="ru-RU" w:eastAsia="ar-SA"/>
              </w:rPr>
              <w:t>најмање 1 возило које испуњава прописане усл</w:t>
            </w:r>
            <w:r w:rsidR="00632793" w:rsidRPr="00583FCB">
              <w:rPr>
                <w:rFonts w:eastAsia="Arial Unicode MS"/>
                <w:kern w:val="2"/>
                <w:sz w:val="22"/>
                <w:szCs w:val="22"/>
                <w:lang w:val="ru-RU" w:eastAsia="ar-SA"/>
              </w:rPr>
              <w:t>ове  за превоз предметних добар</w:t>
            </w:r>
            <w:r w:rsidR="00E95E1F" w:rsidRPr="00583FCB">
              <w:rPr>
                <w:rFonts w:eastAsia="Arial Unicode MS"/>
                <w:kern w:val="2"/>
                <w:sz w:val="22"/>
                <w:szCs w:val="22"/>
                <w:lang w:val="ru-RU" w:eastAsia="ar-SA"/>
              </w:rPr>
              <w:t>а</w:t>
            </w:r>
          </w:p>
        </w:tc>
        <w:tc>
          <w:tcPr>
            <w:tcW w:w="6420" w:type="dxa"/>
          </w:tcPr>
          <w:p w:rsidR="008060F1" w:rsidRPr="00583FCB" w:rsidRDefault="00AE64B2" w:rsidP="006035E2">
            <w:pPr>
              <w:pStyle w:val="Default"/>
              <w:suppressAutoHyphens/>
              <w:spacing w:line="100" w:lineRule="atLeast"/>
              <w:jc w:val="both"/>
              <w:rPr>
                <w:sz w:val="22"/>
                <w:szCs w:val="22"/>
                <w:lang w:eastAsia="sr-Cyrl-CS"/>
              </w:rPr>
            </w:pPr>
            <w:r w:rsidRPr="00583FCB">
              <w:rPr>
                <w:sz w:val="22"/>
                <w:szCs w:val="22"/>
                <w:lang w:eastAsia="sr-Cyrl-CS"/>
              </w:rPr>
              <w:t xml:space="preserve">Копија важеће саобраћајне дозволе </w:t>
            </w:r>
          </w:p>
          <w:p w:rsidR="00C60B7A" w:rsidRPr="00583FCB" w:rsidRDefault="00C60B7A" w:rsidP="006035E2">
            <w:pPr>
              <w:pStyle w:val="Default"/>
              <w:suppressAutoHyphens/>
              <w:spacing w:line="100" w:lineRule="atLeast"/>
              <w:jc w:val="both"/>
              <w:rPr>
                <w:sz w:val="22"/>
                <w:szCs w:val="22"/>
              </w:rPr>
            </w:pPr>
            <w:r w:rsidRPr="00583FCB">
              <w:rPr>
                <w:sz w:val="22"/>
                <w:szCs w:val="22"/>
                <w:lang w:val="sr-Cyrl-CS"/>
              </w:rPr>
              <w:t>Техничка опремљењост може доказати и фотокопијом уговора о закупу или ко</w:t>
            </w:r>
            <w:r w:rsidR="005A1410" w:rsidRPr="00583FCB">
              <w:rPr>
                <w:sz w:val="22"/>
                <w:szCs w:val="22"/>
                <w:lang w:val="sr-Cyrl-CS"/>
              </w:rPr>
              <w:t>ришћ</w:t>
            </w:r>
            <w:r w:rsidRPr="00583FCB">
              <w:rPr>
                <w:sz w:val="22"/>
                <w:szCs w:val="22"/>
                <w:lang w:val="sr-Cyrl-CS"/>
              </w:rPr>
              <w:t>ењу.</w:t>
            </w:r>
          </w:p>
          <w:p w:rsidR="00C60B7A" w:rsidRPr="00583FCB" w:rsidRDefault="00C60B7A" w:rsidP="006035E2">
            <w:pPr>
              <w:jc w:val="both"/>
              <w:rPr>
                <w:rFonts w:ascii="Times New Roman" w:hAnsi="Times New Roman"/>
                <w:lang w:val="sr-Cyrl-CS"/>
              </w:rPr>
            </w:pPr>
          </w:p>
        </w:tc>
      </w:tr>
      <w:tr w:rsidR="008060F1" w:rsidRPr="00583FCB" w:rsidTr="00436E0A">
        <w:trPr>
          <w:trHeight w:val="3790"/>
        </w:trPr>
        <w:tc>
          <w:tcPr>
            <w:tcW w:w="869" w:type="dxa"/>
          </w:tcPr>
          <w:p w:rsidR="008060F1" w:rsidRPr="00583FCB" w:rsidRDefault="008060F1" w:rsidP="006035E2">
            <w:pPr>
              <w:pStyle w:val="Default"/>
              <w:suppressAutoHyphens/>
              <w:spacing w:line="100" w:lineRule="atLeast"/>
              <w:jc w:val="both"/>
              <w:rPr>
                <w:rFonts w:eastAsia="Arial Unicode MS"/>
                <w:kern w:val="1"/>
                <w:sz w:val="22"/>
                <w:szCs w:val="22"/>
                <w:lang w:val="sr-Cyrl-CS"/>
              </w:rPr>
            </w:pPr>
          </w:p>
        </w:tc>
        <w:tc>
          <w:tcPr>
            <w:tcW w:w="3147" w:type="dxa"/>
          </w:tcPr>
          <w:p w:rsidR="008060F1" w:rsidRPr="00583FCB" w:rsidRDefault="008060F1" w:rsidP="008060F1">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финансијски</w:t>
            </w:r>
            <w:r w:rsidR="005A1410" w:rsidRPr="00583FCB">
              <w:rPr>
                <w:rFonts w:eastAsia="Arial Unicode MS"/>
                <w:b/>
                <w:kern w:val="1"/>
                <w:sz w:val="22"/>
                <w:szCs w:val="22"/>
                <w:u w:val="single"/>
                <w:lang w:val="sr-Cyrl-CS"/>
              </w:rPr>
              <w:t xml:space="preserve"> и пословни капацитет</w:t>
            </w:r>
          </w:p>
          <w:p w:rsidR="008060F1" w:rsidRPr="00583FCB" w:rsidRDefault="008060F1" w:rsidP="00AC6246">
            <w:pPr>
              <w:tabs>
                <w:tab w:val="left" w:pos="820"/>
              </w:tabs>
              <w:ind w:right="80"/>
              <w:jc w:val="both"/>
              <w:rPr>
                <w:rFonts w:ascii="Times New Roman" w:hAnsi="Times New Roman"/>
              </w:rPr>
            </w:pPr>
            <w:r w:rsidRPr="00583FCB">
              <w:rPr>
                <w:rFonts w:ascii="Times New Roman" w:hAnsi="Times New Roman"/>
                <w:spacing w:val="-2"/>
              </w:rPr>
              <w:t>д</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7"/>
              </w:rPr>
              <w:t>п</w:t>
            </w:r>
            <w:r w:rsidRPr="00583FCB">
              <w:rPr>
                <w:rFonts w:ascii="Times New Roman" w:hAnsi="Times New Roman"/>
                <w:spacing w:val="-5"/>
              </w:rPr>
              <w:t>о</w:t>
            </w:r>
            <w:r w:rsidRPr="00583FCB">
              <w:rPr>
                <w:rFonts w:ascii="Times New Roman" w:hAnsi="Times New Roman"/>
                <w:spacing w:val="2"/>
              </w:rPr>
              <w:t>н</w:t>
            </w:r>
            <w:r w:rsidRPr="00583FCB">
              <w:rPr>
                <w:rFonts w:ascii="Times New Roman" w:hAnsi="Times New Roman"/>
                <w:spacing w:val="-5"/>
              </w:rPr>
              <w:t>у</w:t>
            </w:r>
            <w:r w:rsidRPr="00583FCB">
              <w:rPr>
                <w:rFonts w:ascii="Times New Roman" w:hAnsi="Times New Roman"/>
                <w:spacing w:val="-1"/>
              </w:rPr>
              <w:t>ђ</w:t>
            </w:r>
            <w:r w:rsidRPr="00583FCB">
              <w:rPr>
                <w:rFonts w:ascii="Times New Roman" w:hAnsi="Times New Roman"/>
                <w:spacing w:val="3"/>
              </w:rPr>
              <w:t>а</w:t>
            </w:r>
            <w:r w:rsidRPr="00583FCB">
              <w:rPr>
                <w:rFonts w:ascii="Times New Roman" w:hAnsi="Times New Roman"/>
              </w:rPr>
              <w:t>ч</w:t>
            </w:r>
            <w:r w:rsidR="005A1410" w:rsidRPr="00583FCB">
              <w:rPr>
                <w:rFonts w:ascii="Times New Roman" w:hAnsi="Times New Roman"/>
              </w:rPr>
              <w:t xml:space="preserve"> </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rPr>
              <w:t>т</w:t>
            </w:r>
            <w:r w:rsidRPr="00583FCB">
              <w:rPr>
                <w:rFonts w:ascii="Times New Roman" w:hAnsi="Times New Roman"/>
                <w:spacing w:val="5"/>
              </w:rPr>
              <w:t>х</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7"/>
              </w:rPr>
              <w:t>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rPr>
              <w:t>три</w:t>
            </w:r>
            <w:r w:rsidR="005A1410" w:rsidRPr="00583FCB">
              <w:rPr>
                <w:rFonts w:ascii="Times New Roman" w:hAnsi="Times New Roman"/>
              </w:rPr>
              <w:t xml:space="preserve"> </w:t>
            </w:r>
            <w:r w:rsidRPr="00583FCB">
              <w:rPr>
                <w:rFonts w:ascii="Times New Roman" w:hAnsi="Times New Roman"/>
              </w:rPr>
              <w:t>о</w:t>
            </w:r>
            <w:r w:rsidRPr="00583FCB">
              <w:rPr>
                <w:rFonts w:ascii="Times New Roman" w:hAnsi="Times New Roman"/>
                <w:spacing w:val="-2"/>
              </w:rPr>
              <w:t>б</w:t>
            </w:r>
            <w:r w:rsidRPr="00583FCB">
              <w:rPr>
                <w:rFonts w:ascii="Times New Roman" w:hAnsi="Times New Roman"/>
              </w:rPr>
              <w:t>р</w:t>
            </w:r>
            <w:r w:rsidRPr="00583FCB">
              <w:rPr>
                <w:rFonts w:ascii="Times New Roman" w:hAnsi="Times New Roman"/>
                <w:spacing w:val="3"/>
              </w:rPr>
              <w:t>а</w:t>
            </w:r>
            <w:r w:rsidRPr="00583FCB">
              <w:rPr>
                <w:rFonts w:ascii="Times New Roman" w:hAnsi="Times New Roman"/>
              </w:rPr>
              <w:t>ч</w:t>
            </w:r>
            <w:r w:rsidRPr="00583FCB">
              <w:rPr>
                <w:rFonts w:ascii="Times New Roman" w:hAnsi="Times New Roman"/>
                <w:spacing w:val="-5"/>
              </w:rPr>
              <w:t>у</w:t>
            </w:r>
            <w:r w:rsidRPr="00583FCB">
              <w:rPr>
                <w:rFonts w:ascii="Times New Roman" w:hAnsi="Times New Roman"/>
                <w:spacing w:val="2"/>
              </w:rPr>
              <w:t>н</w:t>
            </w:r>
            <w:r w:rsidRPr="00583FCB">
              <w:rPr>
                <w:rFonts w:ascii="Times New Roman" w:hAnsi="Times New Roman"/>
                <w:spacing w:val="-2"/>
              </w:rPr>
              <w:t>с</w:t>
            </w:r>
            <w:r w:rsidRPr="00583FCB">
              <w:rPr>
                <w:rFonts w:ascii="Times New Roman" w:hAnsi="Times New Roman"/>
                <w:spacing w:val="3"/>
              </w:rPr>
              <w:t>к</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1"/>
              </w:rPr>
              <w:t>г</w:t>
            </w:r>
            <w:r w:rsidRPr="00583FCB">
              <w:rPr>
                <w:rFonts w:ascii="Times New Roman" w:hAnsi="Times New Roman"/>
              </w:rPr>
              <w:t>о</w:t>
            </w:r>
            <w:r w:rsidRPr="00583FCB">
              <w:rPr>
                <w:rFonts w:ascii="Times New Roman" w:hAnsi="Times New Roman"/>
                <w:spacing w:val="-2"/>
              </w:rPr>
              <w:t>д</w:t>
            </w:r>
            <w:r w:rsidRPr="00583FCB">
              <w:rPr>
                <w:rFonts w:ascii="Times New Roman" w:hAnsi="Times New Roman"/>
                <w:spacing w:val="2"/>
              </w:rPr>
              <w:t>ин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w:t>
            </w:r>
            <w:r w:rsidR="00505F0B">
              <w:rPr>
                <w:rFonts w:ascii="Times New Roman" w:hAnsi="Times New Roman"/>
              </w:rPr>
              <w:t>2017,2018</w:t>
            </w:r>
            <w:r w:rsidR="00AC6246">
              <w:rPr>
                <w:rFonts w:ascii="Times New Roman" w:hAnsi="Times New Roman"/>
              </w:rPr>
              <w:t xml:space="preserve"> </w:t>
            </w:r>
            <w:r w:rsidRPr="00583FCB">
              <w:rPr>
                <w:rFonts w:ascii="Times New Roman" w:hAnsi="Times New Roman"/>
              </w:rPr>
              <w:t>и</w:t>
            </w:r>
            <w:r w:rsidR="00505F0B">
              <w:rPr>
                <w:rFonts w:ascii="Times New Roman" w:hAnsi="Times New Roman"/>
              </w:rPr>
              <w:t xml:space="preserve"> 2019</w:t>
            </w:r>
            <w:r w:rsidRPr="00583FCB">
              <w:rPr>
                <w:rFonts w:ascii="Times New Roman" w:hAnsi="Times New Roman"/>
              </w:rPr>
              <w:t>)</w:t>
            </w:r>
            <w:r w:rsidRPr="00583FCB">
              <w:rPr>
                <w:rFonts w:ascii="Times New Roman" w:hAnsi="Times New Roman"/>
                <w:spacing w:val="-5"/>
              </w:rPr>
              <w:t>о</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spacing w:val="3"/>
              </w:rPr>
              <w:t>а</w:t>
            </w:r>
            <w:r w:rsidRPr="00583FCB">
              <w:rPr>
                <w:rFonts w:ascii="Times New Roman" w:hAnsi="Times New Roman"/>
              </w:rPr>
              <w:t>р</w:t>
            </w:r>
            <w:r w:rsidRPr="00583FCB">
              <w:rPr>
                <w:rFonts w:ascii="Times New Roman" w:hAnsi="Times New Roman"/>
                <w:spacing w:val="2"/>
              </w:rPr>
              <w:t>и</w:t>
            </w:r>
            <w:r w:rsidRPr="00583FCB">
              <w:rPr>
                <w:rFonts w:ascii="Times New Roman" w:hAnsi="Times New Roman"/>
              </w:rPr>
              <w:t>о</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5"/>
              </w:rPr>
              <w:t>о</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rPr>
              <w:t>т</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rPr>
              <w:t>д</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3"/>
              </w:rPr>
              <w:t>а</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д</w:t>
            </w:r>
            <w:r w:rsidRPr="00583FCB">
              <w:rPr>
                <w:rFonts w:ascii="Times New Roman" w:hAnsi="Times New Roman"/>
                <w:spacing w:val="-5"/>
              </w:rPr>
              <w:t>о</w:t>
            </w:r>
            <w:r w:rsidRPr="00583FCB">
              <w:rPr>
                <w:rFonts w:ascii="Times New Roman" w:hAnsi="Times New Roman"/>
                <w:spacing w:val="3"/>
              </w:rPr>
              <w:t>ба</w:t>
            </w:r>
            <w:r w:rsidRPr="00583FCB">
              <w:rPr>
                <w:rFonts w:ascii="Times New Roman" w:hAnsi="Times New Roman"/>
              </w:rPr>
              <w:t xml:space="preserve">ра </w:t>
            </w:r>
            <w:r w:rsidRPr="00583FCB">
              <w:rPr>
                <w:rFonts w:ascii="Times New Roman" w:hAnsi="Times New Roman"/>
                <w:spacing w:val="2"/>
              </w:rPr>
              <w:t>и</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5"/>
              </w:rPr>
              <w:t>о</w:t>
            </w:r>
            <w:r w:rsidRPr="00583FCB">
              <w:rPr>
                <w:rFonts w:ascii="Times New Roman" w:hAnsi="Times New Roman"/>
                <w:spacing w:val="2"/>
              </w:rPr>
              <w:t>в</w:t>
            </w:r>
            <w:r w:rsidRPr="00583FCB">
              <w:rPr>
                <w:rFonts w:ascii="Times New Roman" w:hAnsi="Times New Roman"/>
              </w:rPr>
              <w:t>р</w:t>
            </w:r>
            <w:r w:rsidRPr="00583FCB">
              <w:rPr>
                <w:rFonts w:ascii="Times New Roman" w:hAnsi="Times New Roman"/>
                <w:spacing w:val="-2"/>
              </w:rPr>
              <w:t>с</w:t>
            </w:r>
            <w:r w:rsidRPr="00583FCB">
              <w:rPr>
                <w:rFonts w:ascii="Times New Roman" w:hAnsi="Times New Roman"/>
                <w:spacing w:val="2"/>
              </w:rPr>
              <w:t>ни</w:t>
            </w:r>
            <w:r w:rsidRPr="00583FCB">
              <w:rPr>
                <w:rFonts w:ascii="Times New Roman" w:hAnsi="Times New Roman"/>
              </w:rPr>
              <w:t>х</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7"/>
              </w:rPr>
              <w:t>е</w:t>
            </w:r>
            <w:r w:rsidRPr="00583FCB">
              <w:rPr>
                <w:rFonts w:ascii="Times New Roman" w:hAnsi="Times New Roman"/>
                <w:spacing w:val="-2"/>
              </w:rPr>
              <w:t>д</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spacing w:val="4"/>
              </w:rPr>
              <w:t>т</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4"/>
              </w:rPr>
              <w:t>ј</w:t>
            </w:r>
            <w:r w:rsidRPr="00583FCB">
              <w:rPr>
                <w:rFonts w:ascii="Times New Roman" w:hAnsi="Times New Roman"/>
                <w:spacing w:val="3"/>
              </w:rPr>
              <w:t>а</w:t>
            </w:r>
            <w:r w:rsidRPr="00583FCB">
              <w:rPr>
                <w:rFonts w:ascii="Times New Roman" w:hAnsi="Times New Roman"/>
                <w:spacing w:val="2"/>
              </w:rPr>
              <w:t>вн</w:t>
            </w:r>
            <w:r w:rsidRPr="00583FCB">
              <w:rPr>
                <w:rFonts w:ascii="Times New Roman" w:hAnsi="Times New Roman"/>
              </w:rPr>
              <w:t xml:space="preserve">е </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2"/>
              </w:rPr>
              <w:t>б</w:t>
            </w:r>
            <w:r w:rsidRPr="00583FCB">
              <w:rPr>
                <w:rFonts w:ascii="Times New Roman" w:hAnsi="Times New Roman"/>
                <w:spacing w:val="3"/>
              </w:rPr>
              <w:t>а</w:t>
            </w:r>
            <w:r w:rsidRPr="00583FCB">
              <w:rPr>
                <w:rFonts w:ascii="Times New Roman" w:hAnsi="Times New Roman"/>
                <w:spacing w:val="2"/>
              </w:rPr>
              <w:t>в</w:t>
            </w:r>
            <w:r w:rsidRPr="00583FCB">
              <w:rPr>
                <w:rFonts w:ascii="Times New Roman" w:hAnsi="Times New Roman"/>
                <w:spacing w:val="-2"/>
              </w:rPr>
              <w:t>к</w:t>
            </w:r>
            <w:r w:rsidRPr="00583FCB">
              <w:rPr>
                <w:rFonts w:ascii="Times New Roman" w:hAnsi="Times New Roman"/>
              </w:rPr>
              <w:t xml:space="preserve">е </w:t>
            </w:r>
            <w:r w:rsidRPr="00583FCB">
              <w:rPr>
                <w:rFonts w:ascii="Times New Roman" w:hAnsi="Times New Roman"/>
                <w:spacing w:val="-1"/>
              </w:rPr>
              <w:t>(</w:t>
            </w:r>
            <w:r w:rsidRPr="00583FCB">
              <w:rPr>
                <w:rFonts w:ascii="Times New Roman" w:hAnsi="Times New Roman"/>
                <w:spacing w:val="-2"/>
              </w:rPr>
              <w:t>с</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spacing w:val="-2"/>
              </w:rPr>
              <w:t>дс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з</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rPr>
              <w:t>р</w:t>
            </w:r>
            <w:r w:rsidRPr="00583FCB">
              <w:rPr>
                <w:rFonts w:ascii="Times New Roman" w:hAnsi="Times New Roman"/>
                <w:spacing w:val="1"/>
              </w:rPr>
              <w:t>ж</w:t>
            </w:r>
            <w:r w:rsidRPr="00583FCB">
              <w:rPr>
                <w:rFonts w:ascii="Times New Roman" w:hAnsi="Times New Roman"/>
                <w:spacing w:val="3"/>
              </w:rPr>
              <w:t>а</w:t>
            </w:r>
            <w:r w:rsidRPr="00583FCB">
              <w:rPr>
                <w:rFonts w:ascii="Times New Roman" w:hAnsi="Times New Roman"/>
                <w:spacing w:val="-3"/>
              </w:rPr>
              <w:t>в</w:t>
            </w:r>
            <w:r w:rsidRPr="00583FCB">
              <w:rPr>
                <w:rFonts w:ascii="Times New Roman" w:hAnsi="Times New Roman"/>
                <w:spacing w:val="3"/>
              </w:rPr>
              <w:t>а</w:t>
            </w:r>
            <w:r w:rsidRPr="00583FCB">
              <w:rPr>
                <w:rFonts w:ascii="Times New Roman" w:hAnsi="Times New Roman"/>
                <w:spacing w:val="-1"/>
              </w:rPr>
              <w:t>њ</w:t>
            </w:r>
            <w:r w:rsidRPr="00583FCB">
              <w:rPr>
                <w:rFonts w:ascii="Times New Roman" w:hAnsi="Times New Roman"/>
              </w:rPr>
              <w:t>е х</w:t>
            </w:r>
            <w:r w:rsidRPr="00583FCB">
              <w:rPr>
                <w:rFonts w:ascii="Times New Roman" w:hAnsi="Times New Roman"/>
                <w:spacing w:val="2"/>
              </w:rPr>
              <w:t>и</w:t>
            </w:r>
            <w:r w:rsidRPr="00583FCB">
              <w:rPr>
                <w:rFonts w:ascii="Times New Roman" w:hAnsi="Times New Roman"/>
                <w:spacing w:val="1"/>
              </w:rPr>
              <w:t>г</w:t>
            </w:r>
            <w:r w:rsidRPr="00583FCB">
              <w:rPr>
                <w:rFonts w:ascii="Times New Roman" w:hAnsi="Times New Roman"/>
                <w:spacing w:val="2"/>
              </w:rPr>
              <w:t>и</w:t>
            </w:r>
            <w:r w:rsidRPr="00583FCB">
              <w:rPr>
                <w:rFonts w:ascii="Times New Roman" w:hAnsi="Times New Roman"/>
                <w:spacing w:val="-4"/>
              </w:rPr>
              <w:t>ј</w:t>
            </w:r>
            <w:r w:rsidRPr="00583FCB">
              <w:rPr>
                <w:rFonts w:ascii="Times New Roman" w:hAnsi="Times New Roman"/>
                <w:spacing w:val="-7"/>
              </w:rPr>
              <w:t>е</w:t>
            </w:r>
            <w:r w:rsidRPr="00583FCB">
              <w:rPr>
                <w:rFonts w:ascii="Times New Roman" w:hAnsi="Times New Roman"/>
                <w:spacing w:val="7"/>
              </w:rPr>
              <w:t>н</w:t>
            </w:r>
            <w:r w:rsidRPr="00583FCB">
              <w:rPr>
                <w:rFonts w:ascii="Times New Roman" w:hAnsi="Times New Roman"/>
                <w:spacing w:val="-7"/>
              </w:rPr>
              <w:t>е</w:t>
            </w:r>
            <w:r w:rsidRPr="00583FCB">
              <w:rPr>
                <w:rFonts w:ascii="Times New Roman" w:hAnsi="Times New Roman"/>
              </w:rPr>
              <w:t>)</w:t>
            </w:r>
            <w:r w:rsidR="005A1410" w:rsidRPr="00583FCB">
              <w:rPr>
                <w:rFonts w:ascii="Times New Roman" w:hAnsi="Times New Roman"/>
              </w:rPr>
              <w:t xml:space="preserve"> </w:t>
            </w:r>
            <w:r w:rsidRPr="00583FCB">
              <w:rPr>
                <w:rFonts w:ascii="Times New Roman" w:hAnsi="Times New Roman"/>
              </w:rPr>
              <w:t>у</w:t>
            </w:r>
            <w:r w:rsidRPr="00583FCB">
              <w:rPr>
                <w:rFonts w:ascii="Times New Roman" w:hAnsi="Times New Roman"/>
                <w:spacing w:val="2"/>
              </w:rPr>
              <w:t xml:space="preserve"> ви</w:t>
            </w:r>
            <w:r w:rsidRPr="00583FCB">
              <w:rPr>
                <w:rFonts w:ascii="Times New Roman" w:hAnsi="Times New Roman"/>
                <w:spacing w:val="-2"/>
              </w:rPr>
              <w:t>с</w:t>
            </w:r>
            <w:r w:rsidRPr="00583FCB">
              <w:rPr>
                <w:rFonts w:ascii="Times New Roman" w:hAnsi="Times New Roman"/>
                <w:spacing w:val="2"/>
              </w:rPr>
              <w:t>ин</w:t>
            </w:r>
            <w:r w:rsidRPr="00583FCB">
              <w:rPr>
                <w:rFonts w:ascii="Times New Roman" w:hAnsi="Times New Roman"/>
              </w:rPr>
              <w:t>и</w:t>
            </w:r>
            <w:r w:rsidR="005A1410" w:rsidRPr="00583FCB">
              <w:rPr>
                <w:rFonts w:ascii="Times New Roman" w:hAnsi="Times New Roman"/>
              </w:rPr>
              <w:t xml:space="preserve"> </w:t>
            </w:r>
            <w:r w:rsidR="00AC6246">
              <w:rPr>
                <w:rFonts w:ascii="Times New Roman" w:hAnsi="Times New Roman"/>
                <w:spacing w:val="2"/>
              </w:rPr>
              <w:t>од најмање</w:t>
            </w:r>
            <w:r w:rsidR="00E95E1F" w:rsidRPr="00583FCB">
              <w:rPr>
                <w:rFonts w:ascii="Times New Roman" w:hAnsi="Times New Roman"/>
              </w:rPr>
              <w:t xml:space="preserve"> </w:t>
            </w:r>
            <w:r w:rsidR="00AC6246">
              <w:rPr>
                <w:rFonts w:ascii="Times New Roman" w:hAnsi="Times New Roman"/>
              </w:rPr>
              <w:t>2</w:t>
            </w:r>
            <w:r w:rsidRPr="00583FCB">
              <w:rPr>
                <w:rFonts w:ascii="Times New Roman" w:hAnsi="Times New Roman"/>
                <w:spacing w:val="3"/>
              </w:rPr>
              <w:t>.</w:t>
            </w:r>
            <w:r w:rsidRPr="00583FCB">
              <w:rPr>
                <w:rFonts w:ascii="Times New Roman" w:hAnsi="Times New Roman"/>
              </w:rPr>
              <w:t>000</w:t>
            </w:r>
            <w:r w:rsidRPr="00583FCB">
              <w:rPr>
                <w:rFonts w:ascii="Times New Roman" w:hAnsi="Times New Roman"/>
                <w:spacing w:val="3"/>
              </w:rPr>
              <w:t>.</w:t>
            </w:r>
            <w:r w:rsidRPr="00583FCB">
              <w:rPr>
                <w:rFonts w:ascii="Times New Roman" w:hAnsi="Times New Roman"/>
              </w:rPr>
              <w:t>00</w:t>
            </w:r>
            <w:r w:rsidRPr="00583FCB">
              <w:rPr>
                <w:rFonts w:ascii="Times New Roman" w:hAnsi="Times New Roman"/>
                <w:spacing w:val="-5"/>
              </w:rPr>
              <w:t>0</w:t>
            </w:r>
            <w:r w:rsidRPr="00583FCB">
              <w:rPr>
                <w:rFonts w:ascii="Times New Roman" w:hAnsi="Times New Roman"/>
                <w:spacing w:val="3"/>
              </w:rPr>
              <w:t>,</w:t>
            </w:r>
            <w:r w:rsidRPr="00583FCB">
              <w:rPr>
                <w:rFonts w:ascii="Times New Roman" w:hAnsi="Times New Roman"/>
              </w:rPr>
              <w:t>00</w:t>
            </w:r>
            <w:r w:rsidR="005A1410" w:rsidRPr="00583FCB">
              <w:rPr>
                <w:rFonts w:ascii="Times New Roman" w:hAnsi="Times New Roman"/>
              </w:rPr>
              <w:t xml:space="preserve"> </w:t>
            </w:r>
            <w:r w:rsidRPr="00583FCB">
              <w:rPr>
                <w:rFonts w:ascii="Times New Roman" w:hAnsi="Times New Roman"/>
                <w:spacing w:val="-7"/>
              </w:rPr>
              <w:t>д</w:t>
            </w:r>
            <w:r w:rsidRPr="00583FCB">
              <w:rPr>
                <w:rFonts w:ascii="Times New Roman" w:hAnsi="Times New Roman"/>
                <w:spacing w:val="-3"/>
              </w:rPr>
              <w:t>и</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5"/>
              </w:rPr>
              <w:t>р</w:t>
            </w:r>
            <w:r w:rsidRPr="00583FCB">
              <w:rPr>
                <w:rFonts w:ascii="Times New Roman" w:hAnsi="Times New Roman"/>
              </w:rPr>
              <w:t xml:space="preserve">а </w:t>
            </w:r>
            <w:r w:rsidRPr="00583FCB">
              <w:rPr>
                <w:rFonts w:ascii="Times New Roman" w:hAnsi="Times New Roman"/>
                <w:spacing w:val="-2"/>
              </w:rPr>
              <w:t>с</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ПД</w:t>
            </w:r>
            <w:r w:rsidRPr="00583FCB">
              <w:rPr>
                <w:rFonts w:ascii="Times New Roman" w:hAnsi="Times New Roman"/>
                <w:spacing w:val="-3"/>
              </w:rPr>
              <w:t>В</w:t>
            </w:r>
            <w:r w:rsidRPr="00583FCB">
              <w:rPr>
                <w:rFonts w:ascii="Times New Roman" w:hAnsi="Times New Roman"/>
                <w:spacing w:val="-1"/>
              </w:rPr>
              <w:t>-</w:t>
            </w:r>
            <w:r w:rsidRPr="00583FCB">
              <w:rPr>
                <w:rFonts w:ascii="Times New Roman" w:hAnsi="Times New Roman"/>
                <w:spacing w:val="-5"/>
              </w:rPr>
              <w:t>о</w:t>
            </w:r>
            <w:r w:rsidRPr="00583FCB">
              <w:rPr>
                <w:rFonts w:ascii="Times New Roman" w:hAnsi="Times New Roman"/>
              </w:rPr>
              <w:t>м</w:t>
            </w:r>
            <w:r w:rsidR="005A1410" w:rsidRPr="00583FCB">
              <w:rPr>
                <w:rFonts w:ascii="Times New Roman" w:hAnsi="Times New Roman"/>
              </w:rPr>
              <w:t>.</w:t>
            </w:r>
          </w:p>
        </w:tc>
        <w:tc>
          <w:tcPr>
            <w:tcW w:w="6420" w:type="dxa"/>
          </w:tcPr>
          <w:p w:rsidR="008060F1" w:rsidRPr="00583FCB" w:rsidRDefault="008060F1" w:rsidP="006035E2">
            <w:pPr>
              <w:pStyle w:val="Default"/>
              <w:suppressAutoHyphens/>
              <w:spacing w:line="100" w:lineRule="atLeast"/>
              <w:jc w:val="both"/>
              <w:rPr>
                <w:sz w:val="22"/>
                <w:szCs w:val="22"/>
                <w:lang w:eastAsia="sr-Cyrl-CS"/>
              </w:rPr>
            </w:pPr>
            <w:r w:rsidRPr="00583FCB">
              <w:rPr>
                <w:sz w:val="22"/>
                <w:szCs w:val="22"/>
                <w:lang w:eastAsia="sr-Cyrl-CS"/>
              </w:rPr>
              <w:t>Попуњена и оверена референтна листа оверена од стране одговорног лица понуђача.</w:t>
            </w:r>
          </w:p>
        </w:tc>
      </w:tr>
    </w:tbl>
    <w:p w:rsidR="00C60B7A" w:rsidRPr="00583FCB" w:rsidRDefault="00C60B7A" w:rsidP="00C60B7A">
      <w:pPr>
        <w:pStyle w:val="Default"/>
        <w:suppressAutoHyphens/>
        <w:spacing w:line="100" w:lineRule="atLeast"/>
        <w:jc w:val="both"/>
        <w:rPr>
          <w:rFonts w:eastAsia="Arial Unicode MS"/>
          <w:kern w:val="1"/>
          <w:sz w:val="22"/>
          <w:szCs w:val="22"/>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005A1410">
        <w:rPr>
          <w:rFonts w:ascii="Times New Roman" w:eastAsia="Arial Unicode MS" w:hAnsi="Times New Roman"/>
          <w:b/>
          <w:kern w:val="1"/>
          <w:sz w:val="24"/>
          <w:szCs w:val="24"/>
          <w:u w:val="single"/>
        </w:rPr>
        <w:t>ч</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Pr="00EC1BDA" w:rsidRDefault="00C60B7A" w:rsidP="00632793">
      <w:pPr>
        <w:spacing w:after="0"/>
        <w:jc w:val="both"/>
        <w:rPr>
          <w:rFonts w:ascii="Times New Roman" w:eastAsia="Arial Unicode MS" w:hAnsi="Times New Roman"/>
          <w:kern w:val="1"/>
          <w:sz w:val="24"/>
          <w:szCs w:val="24"/>
          <w:lang w:val="sr-Cyrl-CS"/>
        </w:rPr>
      </w:pPr>
    </w:p>
    <w:p w:rsidR="00C60B7A" w:rsidRPr="00EC1BDA" w:rsidRDefault="00C60B7A" w:rsidP="00632793">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153202" w:rsidRDefault="00153202" w:rsidP="005A1410">
      <w:pPr>
        <w:rPr>
          <w:rFonts w:ascii="Times New Roman" w:hAnsi="Times New Roman"/>
          <w:b/>
          <w:sz w:val="24"/>
          <w:szCs w:val="24"/>
          <w:lang w:val="sr-Cyrl-CS"/>
        </w:rPr>
      </w:pPr>
    </w:p>
    <w:p w:rsidR="00204F69" w:rsidRDefault="00204F69" w:rsidP="005A1410">
      <w:pPr>
        <w:rPr>
          <w:rFonts w:ascii="Times New Roman" w:hAnsi="Times New Roman"/>
          <w:b/>
          <w:sz w:val="24"/>
          <w:szCs w:val="24"/>
          <w:lang w:val="sr-Cyrl-CS"/>
        </w:rPr>
      </w:pPr>
    </w:p>
    <w:p w:rsidR="00204F69" w:rsidRDefault="00204F69" w:rsidP="005A1410">
      <w:pPr>
        <w:rPr>
          <w:rFonts w:ascii="Times New Roman" w:hAnsi="Times New Roman"/>
          <w:b/>
          <w:sz w:val="24"/>
          <w:szCs w:val="24"/>
          <w:lang w:val="sr-Cyrl-CS"/>
        </w:rPr>
      </w:pPr>
    </w:p>
    <w:p w:rsidR="00204F69" w:rsidRPr="00EC1BDA" w:rsidRDefault="00204F69" w:rsidP="005A1410">
      <w:pPr>
        <w:rPr>
          <w:rFonts w:ascii="Times New Roman" w:hAnsi="Times New Roman"/>
          <w:b/>
          <w:sz w:val="24"/>
          <w:szCs w:val="24"/>
          <w:lang w:val="sr-Cyrl-CS"/>
        </w:rPr>
      </w:pPr>
    </w:p>
    <w:p w:rsidR="00153202" w:rsidRPr="00EC1BDA" w:rsidRDefault="00153202" w:rsidP="005A1410">
      <w:pPr>
        <w:rPr>
          <w:rFonts w:ascii="Times New Roman" w:hAnsi="Times New Roman"/>
          <w:b/>
          <w:sz w:val="24"/>
          <w:szCs w:val="24"/>
          <w:lang w:val="sr-Latn-CS"/>
        </w:rPr>
      </w:pPr>
      <w:r w:rsidRPr="00EC1BDA">
        <w:rPr>
          <w:rFonts w:ascii="Times New Roman" w:hAnsi="Times New Roman"/>
          <w:b/>
          <w:sz w:val="24"/>
          <w:szCs w:val="24"/>
          <w:lang w:val="sr-Cyrl-CS"/>
        </w:rPr>
        <w:t xml:space="preserve">Датум:________________                                                                      </w:t>
      </w:r>
    </w:p>
    <w:p w:rsidR="003F0D7A" w:rsidRDefault="00153202" w:rsidP="005A1410">
      <w:pPr>
        <w:jc w:val="center"/>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Мп </w:t>
      </w:r>
      <w:r w:rsidRPr="00EC1BDA">
        <w:rPr>
          <w:rFonts w:ascii="Times New Roman" w:eastAsia="Arial Unicode MS" w:hAnsi="Times New Roman"/>
          <w:b/>
          <w:kern w:val="1"/>
          <w:sz w:val="24"/>
          <w:szCs w:val="24"/>
          <w:lang w:val="sr-Cyrl-CS"/>
        </w:rPr>
        <w:t xml:space="preserve">      (потпис овлашћеног лица)</w:t>
      </w:r>
    </w:p>
    <w:p w:rsidR="00AE64B2" w:rsidRPr="005A1410" w:rsidRDefault="00204F69" w:rsidP="003F0D7A">
      <w:pPr>
        <w:jc w:val="center"/>
        <w:rPr>
          <w:rFonts w:ascii="Times New Roman" w:eastAsia="Arial Unicode MS" w:hAnsi="Times New Roman"/>
          <w:b/>
          <w:kern w:val="1"/>
          <w:sz w:val="24"/>
          <w:szCs w:val="24"/>
          <w:lang w:val="sr-Cyrl-CS"/>
        </w:rPr>
      </w:pPr>
      <w:r>
        <w:rPr>
          <w:rFonts w:ascii="Times New Roman" w:eastAsia="Arial Unicode MS" w:hAnsi="Times New Roman"/>
          <w:b/>
          <w:kern w:val="1"/>
          <w:sz w:val="24"/>
          <w:szCs w:val="24"/>
          <w:lang w:val="sr-Cyrl-CS"/>
        </w:rPr>
        <w:t xml:space="preserve">                                                                                                 </w:t>
      </w:r>
      <w:r w:rsidR="003F0D7A">
        <w:rPr>
          <w:rFonts w:ascii="Times New Roman" w:eastAsia="Arial Unicode MS" w:hAnsi="Times New Roman"/>
          <w:b/>
          <w:kern w:val="1"/>
          <w:sz w:val="24"/>
          <w:szCs w:val="24"/>
          <w:lang w:val="sr-Cyrl-CS"/>
        </w:rPr>
        <w:t>_____________________</w:t>
      </w:r>
      <w:r w:rsidR="00C60B7A" w:rsidRPr="00EC1BDA">
        <w:rPr>
          <w:rFonts w:ascii="Times New Roman" w:eastAsia="Arial Unicode MS" w:hAnsi="Times New Roman"/>
          <w:b/>
          <w:kern w:val="1"/>
          <w:sz w:val="24"/>
          <w:szCs w:val="24"/>
        </w:rPr>
        <w:br w:type="page"/>
      </w:r>
      <w:r w:rsidR="0088461E">
        <w:rPr>
          <w:rFonts w:ascii="Times New Roman" w:hAnsi="Times New Roman"/>
          <w:b/>
          <w:sz w:val="24"/>
          <w:szCs w:val="24"/>
          <w:u w:val="single"/>
        </w:rPr>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AC1DE3">
        <w:rPr>
          <w:rFonts w:ascii="Times New Roman" w:hAnsi="Times New Roman"/>
          <w:sz w:val="24"/>
          <w:szCs w:val="24"/>
        </w:rPr>
        <w:t>1.1.4/2020</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5A1410"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A1410" w:rsidRPr="00EC1BDA" w:rsidRDefault="005A1410" w:rsidP="00AE64B2">
      <w:pPr>
        <w:pStyle w:val="ListParagraph"/>
        <w:ind w:left="0"/>
        <w:jc w:val="both"/>
        <w:rPr>
          <w:rFonts w:ascii="Times New Roman" w:hAnsi="Times New Roman"/>
          <w:sz w:val="24"/>
          <w:szCs w:val="24"/>
          <w:lang w:val="sr-Cyrl-CS"/>
        </w:rPr>
      </w:pP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632793"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153202" w:rsidRDefault="00153202" w:rsidP="00AE64B2">
      <w:pPr>
        <w:rPr>
          <w:rFonts w:ascii="Times New Roman" w:hAnsi="Times New Roman"/>
          <w:b/>
          <w:sz w:val="24"/>
          <w:szCs w:val="24"/>
          <w:lang w:val="sr-Cyrl-CS"/>
        </w:rPr>
      </w:pPr>
    </w:p>
    <w:p w:rsidR="001B5228" w:rsidRDefault="001B5228" w:rsidP="00AE64B2">
      <w:pPr>
        <w:rPr>
          <w:rFonts w:ascii="Times New Roman" w:hAnsi="Times New Roman"/>
          <w:b/>
          <w:sz w:val="24"/>
          <w:szCs w:val="24"/>
          <w:lang w:val="sr-Cyrl-CS"/>
        </w:rPr>
      </w:pPr>
    </w:p>
    <w:p w:rsidR="00AE64B2" w:rsidRPr="00EC1BDA" w:rsidRDefault="0088461E" w:rsidP="003F0D7A">
      <w:pPr>
        <w:jc w:val="center"/>
        <w:rPr>
          <w:rFonts w:ascii="Times New Roman" w:hAnsi="Times New Roman"/>
          <w:b/>
          <w:sz w:val="24"/>
          <w:szCs w:val="24"/>
          <w:u w:val="single"/>
        </w:rPr>
      </w:pPr>
      <w:r>
        <w:rPr>
          <w:rFonts w:ascii="Times New Roman" w:hAnsi="Times New Roman"/>
          <w:b/>
          <w:sz w:val="24"/>
          <w:szCs w:val="24"/>
          <w:u w:val="single"/>
        </w:rPr>
        <w:t>5</w:t>
      </w:r>
      <w:r w:rsidR="00632793" w:rsidRPr="00EC1BDA">
        <w:rPr>
          <w:rFonts w:ascii="Times New Roman" w:hAnsi="Times New Roman"/>
          <w:b/>
          <w:sz w:val="24"/>
          <w:szCs w:val="24"/>
          <w:u w:val="single"/>
        </w:rPr>
        <w:t>.</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204F69"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r w:rsidR="00204F69">
        <w:rPr>
          <w:rFonts w:ascii="Times New Roman" w:hAnsi="Times New Roman"/>
          <w:sz w:val="24"/>
          <w:szCs w:val="24"/>
          <w:lang w:eastAsia="sr-Cyrl-CS"/>
        </w:rPr>
        <w:t>.</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које доказује ово овлашћење се прилаже понуди у оригиналу.Сваки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w:t>
      </w:r>
      <w:r w:rsidR="005E353B">
        <w:rPr>
          <w:rFonts w:ascii="Times New Roman" w:hAnsi="Times New Roman"/>
          <w:b/>
          <w:sz w:val="24"/>
          <w:szCs w:val="24"/>
          <w:lang w:val="sr-Cyrl-CS"/>
        </w:rPr>
        <w:t xml:space="preserve"> </w:t>
      </w:r>
      <w:r w:rsidRPr="00EC1BDA">
        <w:rPr>
          <w:rFonts w:ascii="Times New Roman" w:hAnsi="Times New Roman"/>
          <w:b/>
          <w:sz w:val="24"/>
          <w:szCs w:val="24"/>
          <w:lang w:val="sr-Cyrl-CS"/>
        </w:rPr>
        <w:t>О ИСПУЊАВАЊУ УСЛОВА ИЗ ЧЛ. 75. ЗАКОНА У ПОСТУПКУ ЈАВНЕ НАБАВКЕ МАЛЕ ВРЕДНОСТИ</w:t>
      </w:r>
    </w:p>
    <w:p w:rsidR="00AE64B2" w:rsidRPr="008060F1"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583FCB">
      <w:pPr>
        <w:numPr>
          <w:ilvl w:val="0"/>
          <w:numId w:val="35"/>
        </w:numPr>
        <w:spacing w:after="0" w:line="240" w:lineRule="auto"/>
        <w:ind w:left="426" w:firstLine="0"/>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Pr="008060F1">
        <w:rPr>
          <w:rFonts w:ascii="Times New Roman" w:hAnsi="Times New Roman"/>
          <w:b/>
          <w:sz w:val="24"/>
          <w:szCs w:val="24"/>
          <w:lang w:eastAsia="sr-Cyrl-CS"/>
        </w:rPr>
        <w:t>РЕФЕРЕНТНА ЛИСТА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 xml:space="preserve">МОДЕЛ </w:t>
      </w:r>
      <w:r w:rsidR="00505F0B">
        <w:rPr>
          <w:rFonts w:ascii="Times New Roman" w:hAnsi="Times New Roman"/>
          <w:b/>
          <w:sz w:val="24"/>
          <w:szCs w:val="24"/>
          <w:lang w:eastAsia="sr-Cyrl-CS"/>
        </w:rPr>
        <w:t>ОКВИРНОГ СПОРАЗУМА</w:t>
      </w:r>
    </w:p>
    <w:p w:rsidR="00AE64B2" w:rsidRPr="00EC1BDA" w:rsidRDefault="00AE64B2" w:rsidP="00583FCB">
      <w:pPr>
        <w:spacing w:after="0"/>
        <w:ind w:left="426"/>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Предмет јавне набавке није обликован по партијама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9"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65D2" w:rsidRDefault="00AE64B2" w:rsidP="00632793">
      <w:pPr>
        <w:tabs>
          <w:tab w:val="left" w:pos="-135"/>
          <w:tab w:val="left" w:pos="0"/>
          <w:tab w:val="left" w:pos="120"/>
        </w:tabs>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F65D2">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5A1410" w:rsidRDefault="00213296" w:rsidP="00AC6246">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xml:space="preserve"> , СА НАЗНАКОМ: „</w:t>
      </w:r>
      <w:r w:rsidR="00AE64B2" w:rsidRPr="00EC1BDA">
        <w:rPr>
          <w:rFonts w:ascii="Times New Roman" w:hAnsi="Times New Roman"/>
          <w:b/>
          <w:sz w:val="24"/>
          <w:szCs w:val="24"/>
          <w:lang w:val="sr-Cyrl-CS"/>
        </w:rPr>
        <w:t>ИЗМЕНА</w:t>
      </w:r>
      <w:r w:rsidR="00AC6246">
        <w:rPr>
          <w:rFonts w:ascii="Times New Roman" w:hAnsi="Times New Roman"/>
          <w:b/>
          <w:sz w:val="24"/>
          <w:szCs w:val="24"/>
          <w:lang w:val="sr-Cyrl-CS"/>
        </w:rPr>
        <w:t>/</w:t>
      </w:r>
      <w:r w:rsidR="00AE64B2" w:rsidRPr="00EC1BDA">
        <w:rPr>
          <w:rFonts w:ascii="Times New Roman" w:hAnsi="Times New Roman"/>
          <w:b/>
          <w:sz w:val="24"/>
          <w:szCs w:val="24"/>
          <w:lang w:val="sr-Cyrl-CS"/>
        </w:rPr>
        <w:t xml:space="preserve"> </w:t>
      </w:r>
      <w:r w:rsidR="00AC6246" w:rsidRPr="00EC1BDA">
        <w:rPr>
          <w:rFonts w:ascii="Times New Roman" w:hAnsi="Times New Roman"/>
          <w:b/>
          <w:sz w:val="24"/>
          <w:szCs w:val="24"/>
          <w:lang w:val="sr-Cyrl-CS"/>
        </w:rPr>
        <w:t>ОПОЗИВ</w:t>
      </w:r>
      <w:r w:rsidR="00AC6246">
        <w:rPr>
          <w:rFonts w:ascii="Times New Roman" w:hAnsi="Times New Roman"/>
          <w:b/>
          <w:sz w:val="24"/>
          <w:szCs w:val="24"/>
          <w:lang w:val="sr-Cyrl-CS"/>
        </w:rPr>
        <w:t>/</w:t>
      </w:r>
      <w:r w:rsidR="00AC6246" w:rsidRPr="00EC1BDA">
        <w:rPr>
          <w:rFonts w:ascii="Times New Roman" w:hAnsi="Times New Roman"/>
          <w:b/>
          <w:sz w:val="24"/>
          <w:szCs w:val="24"/>
          <w:lang w:val="sr-Cyrl-CS"/>
        </w:rPr>
        <w:t xml:space="preserve"> ИЗМЕНА И ДОПУНА </w:t>
      </w:r>
      <w:r w:rsidR="00AE64B2" w:rsidRPr="00EC1BDA">
        <w:rPr>
          <w:rFonts w:ascii="Times New Roman" w:hAnsi="Times New Roman"/>
          <w:b/>
          <w:sz w:val="24"/>
          <w:szCs w:val="24"/>
          <w:lang w:val="sr-Cyrl-CS"/>
        </w:rPr>
        <w:t>ПОНУДЕ ЗА ЈАВНУ НАБАВКУ</w:t>
      </w:r>
      <w:r w:rsidR="005A1410">
        <w:rPr>
          <w:rFonts w:ascii="Times New Roman" w:hAnsi="Times New Roman"/>
          <w:b/>
          <w:sz w:val="24"/>
          <w:szCs w:val="24"/>
          <w:lang w:val="sr-Cyrl-CS"/>
        </w:rPr>
        <w:t xml:space="preserve"> </w:t>
      </w:r>
      <w:r w:rsidR="008060F1" w:rsidRPr="000456E9">
        <w:rPr>
          <w:rFonts w:ascii="Times New Roman" w:hAnsi="Times New Roman"/>
          <w:sz w:val="24"/>
          <w:szCs w:val="24"/>
          <w:lang w:val="sr-Cyrl-CS"/>
        </w:rPr>
        <w:t xml:space="preserve">СРЕДСТАВА ЗА ОДРЖАВАЊЕ ХИГИЈЕНЕ </w:t>
      </w:r>
      <w:r w:rsidR="006A54B3">
        <w:rPr>
          <w:rFonts w:ascii="Times New Roman" w:hAnsi="Times New Roman"/>
          <w:sz w:val="24"/>
          <w:szCs w:val="24"/>
          <w:lang w:val="sr-Cyrl-CS"/>
        </w:rPr>
        <w:t>бр.</w:t>
      </w:r>
      <w:r w:rsidR="00AC1DE3">
        <w:rPr>
          <w:rFonts w:ascii="Times New Roman" w:hAnsi="Times New Roman"/>
          <w:sz w:val="24"/>
          <w:szCs w:val="24"/>
          <w:lang/>
        </w:rPr>
        <w:t>1.1.4/2020</w:t>
      </w:r>
      <w:r w:rsidRPr="00EC1BDA">
        <w:rPr>
          <w:rFonts w:ascii="Times New Roman" w:hAnsi="Times New Roman"/>
          <w:sz w:val="24"/>
          <w:szCs w:val="24"/>
          <w:lang w:val="sr-Cyrl-CS"/>
        </w:rPr>
        <w:t xml:space="preserve"> </w:t>
      </w:r>
      <w:r w:rsidR="00AE64B2" w:rsidRPr="00EC1BDA">
        <w:rPr>
          <w:rFonts w:ascii="Times New Roman" w:hAnsi="Times New Roman"/>
          <w:sz w:val="24"/>
          <w:szCs w:val="24"/>
          <w:lang w:val="sr-Cyrl-CS"/>
        </w:rPr>
        <w:t xml:space="preserve">-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Pr="00EC1BDA" w:rsidRDefault="00AE64B2" w:rsidP="00632793">
      <w:pPr>
        <w:tabs>
          <w:tab w:val="left" w:pos="720"/>
        </w:tabs>
        <w:spacing w:after="0"/>
        <w:jc w:val="both"/>
        <w:rPr>
          <w:rFonts w:ascii="Times New Roman" w:hAnsi="Times New Roman"/>
          <w:sz w:val="24"/>
          <w:szCs w:val="24"/>
        </w:rPr>
      </w:pPr>
      <w:r w:rsidRPr="00EC1BDA">
        <w:rPr>
          <w:rFonts w:ascii="Times New Roman" w:hAnsi="Times New Roman"/>
          <w:sz w:val="24"/>
          <w:szCs w:val="24"/>
          <w:lang w:val="sr-Cyrl-CS"/>
        </w:rPr>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r w:rsidR="00F40DAA">
        <w:rPr>
          <w:rFonts w:ascii="Times New Roman" w:hAnsi="Times New Roman"/>
          <w:sz w:val="24"/>
          <w:szCs w:val="24"/>
          <w:lang w:val="sr-Cyrl-CS"/>
        </w:rPr>
        <w:t>.</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који н</w:t>
      </w:r>
      <w:r w:rsidR="00F40DAA">
        <w:rPr>
          <w:rFonts w:ascii="Times New Roman" w:hAnsi="Times New Roman"/>
          <w:sz w:val="24"/>
          <w:szCs w:val="24"/>
          <w:lang w:val="sr-Cyrl-CS"/>
        </w:rPr>
        <w:t xml:space="preserve">ису у систему ПДВ-а и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5A1410">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583FCB" w:rsidRPr="00990654" w:rsidRDefault="00AE64B2" w:rsidP="00990654">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583FCB" w:rsidRPr="00583FCB" w:rsidRDefault="00583FCB"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153202">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583FCB" w:rsidRPr="00EC1BDA" w:rsidRDefault="00583FCB"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6F65D2">
      <w:pPr>
        <w:spacing w:after="0" w:line="240" w:lineRule="auto"/>
        <w:ind w:right="-23"/>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DD6C26">
        <w:rPr>
          <w:rFonts w:ascii="Times New Roman" w:eastAsia="Times New Roman" w:hAnsi="Times New Roman"/>
          <w:bCs/>
          <w:iCs/>
          <w:sz w:val="24"/>
          <w:szCs w:val="24"/>
          <w:lang w:val="sr-Cyrl-CS"/>
        </w:rPr>
        <w:t xml:space="preserve">радним даном од 07-14 часова. </w:t>
      </w:r>
    </w:p>
    <w:p w:rsidR="00116D71" w:rsidRDefault="00116D71" w:rsidP="006F65D2">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Наручивање добара Наручилац ће вршити п</w:t>
      </w:r>
      <w:r w:rsidR="005A1410">
        <w:rPr>
          <w:rFonts w:ascii="Times New Roman" w:eastAsia="Times New Roman" w:hAnsi="Times New Roman"/>
          <w:bCs/>
          <w:iCs/>
          <w:sz w:val="24"/>
          <w:szCs w:val="24"/>
          <w:lang w:val="ru-RU"/>
        </w:rPr>
        <w:t>утем наруџбенице у времену до 15</w:t>
      </w:r>
      <w:r w:rsidRPr="00EC1BDA">
        <w:rPr>
          <w:rFonts w:ascii="Times New Roman" w:eastAsia="Times New Roman" w:hAnsi="Times New Roman"/>
          <w:bCs/>
          <w:iCs/>
          <w:sz w:val="24"/>
          <w:szCs w:val="24"/>
          <w:lang w:val="ru-RU"/>
        </w:rPr>
        <w:t xml:space="preserve">.00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DD6C26" w:rsidRPr="00DD6C26" w:rsidRDefault="00DD6C26" w:rsidP="00DD6C26">
      <w:pPr>
        <w:autoSpaceDE w:val="0"/>
        <w:autoSpaceDN w:val="0"/>
        <w:adjustRightInd w:val="0"/>
        <w:spacing w:after="0" w:line="240" w:lineRule="auto"/>
        <w:ind w:right="-23"/>
        <w:jc w:val="both"/>
        <w:rPr>
          <w:rFonts w:ascii="Times New Roman" w:eastAsia="Times New Roman" w:hAnsi="Times New Roman"/>
          <w:b/>
          <w:sz w:val="24"/>
          <w:szCs w:val="24"/>
          <w:u w:val="single"/>
        </w:rPr>
      </w:pPr>
      <w:r w:rsidRPr="00DD6C26">
        <w:rPr>
          <w:rFonts w:ascii="Times New Roman" w:eastAsia="Times New Roman" w:hAnsi="Times New Roman"/>
          <w:b/>
          <w:sz w:val="24"/>
          <w:szCs w:val="24"/>
          <w:u w:val="single"/>
        </w:rPr>
        <w:t>Захтеви у погледу места испоруке</w:t>
      </w:r>
    </w:p>
    <w:p w:rsidR="00DD6C26" w:rsidRDefault="00116D71" w:rsidP="00583FCB">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sidR="00DD6C26">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sidR="00DD6C26">
        <w:rPr>
          <w:rFonts w:ascii="Times New Roman" w:eastAsia="Times New Roman" w:hAnsi="Times New Roman"/>
          <w:bCs/>
          <w:iCs/>
          <w:sz w:val="24"/>
          <w:szCs w:val="24"/>
          <w:lang w:val="sr-Cyrl-CS"/>
        </w:rPr>
        <w:t xml:space="preserve"> на адресе Наручиоца и  то </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AC6246">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197527" w:rsidRPr="00DD6C26" w:rsidRDefault="00197527" w:rsidP="00DD6C26">
      <w:pPr>
        <w:spacing w:after="0" w:line="240" w:lineRule="auto"/>
        <w:ind w:firstLine="360"/>
        <w:jc w:val="both"/>
        <w:rPr>
          <w:rFonts w:ascii="Times New Roman" w:eastAsia="Times New Roman" w:hAnsi="Times New Roman"/>
          <w:bCs/>
          <w:iCs/>
          <w:sz w:val="24"/>
          <w:szCs w:val="24"/>
          <w:lang w:val="sr-Cyrl-CS"/>
        </w:rPr>
      </w:pP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66734C" w:rsidP="00213296">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Плаћање се врши   уплатом</w:t>
      </w:r>
      <w:r w:rsidR="00213296" w:rsidRPr="00EC1BDA">
        <w:rPr>
          <w:rFonts w:ascii="Times New Roman" w:eastAsia="Times New Roman" w:hAnsi="Times New Roman"/>
          <w:sz w:val="24"/>
          <w:szCs w:val="24"/>
        </w:rPr>
        <w:t xml:space="preserve"> на рачун понуђача.</w:t>
      </w:r>
    </w:p>
    <w:p w:rsidR="00213296" w:rsidRPr="005A1410" w:rsidRDefault="00213296" w:rsidP="00213296">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Рок плаћања</w:t>
      </w:r>
      <w:r w:rsidR="00A0656E" w:rsidRPr="00EC1BDA">
        <w:rPr>
          <w:rFonts w:ascii="Times New Roman" w:eastAsia="Times New Roman" w:hAnsi="Times New Roman"/>
          <w:sz w:val="24"/>
          <w:szCs w:val="24"/>
        </w:rPr>
        <w:t xml:space="preserve"> ће се вр</w:t>
      </w:r>
      <w:r w:rsidR="005A1410">
        <w:rPr>
          <w:rFonts w:ascii="Times New Roman" w:eastAsia="Times New Roman" w:hAnsi="Times New Roman"/>
          <w:sz w:val="24"/>
          <w:szCs w:val="24"/>
        </w:rPr>
        <w:t>ш</w:t>
      </w:r>
      <w:r w:rsidR="00A0656E" w:rsidRPr="00EC1BDA">
        <w:rPr>
          <w:rFonts w:ascii="Times New Roman" w:eastAsia="Times New Roman" w:hAnsi="Times New Roman"/>
          <w:sz w:val="24"/>
          <w:szCs w:val="24"/>
        </w:rPr>
        <w:t xml:space="preserve">ити </w:t>
      </w:r>
      <w:r w:rsidR="005A1410">
        <w:rPr>
          <w:rFonts w:ascii="Times New Roman" w:eastAsia="Times New Roman" w:hAnsi="Times New Roman"/>
          <w:sz w:val="24"/>
          <w:szCs w:val="24"/>
        </w:rPr>
        <w:t xml:space="preserve">најкасније </w:t>
      </w:r>
      <w:r w:rsidR="00A0656E" w:rsidRPr="00EC1BDA">
        <w:rPr>
          <w:rFonts w:ascii="Times New Roman" w:eastAsia="Times New Roman" w:hAnsi="Times New Roman"/>
          <w:sz w:val="24"/>
          <w:szCs w:val="24"/>
        </w:rPr>
        <w:t>у року од</w:t>
      </w:r>
      <w:r w:rsidRPr="00EC1BDA">
        <w:rPr>
          <w:rFonts w:ascii="Times New Roman" w:eastAsia="Times New Roman" w:hAnsi="Times New Roman"/>
          <w:sz w:val="24"/>
          <w:szCs w:val="24"/>
        </w:rPr>
        <w:t xml:space="preserve"> </w:t>
      </w:r>
      <w:r w:rsidR="005A1410">
        <w:rPr>
          <w:rFonts w:ascii="Times New Roman" w:eastAsia="Times New Roman" w:hAnsi="Times New Roman"/>
          <w:sz w:val="24"/>
          <w:szCs w:val="24"/>
        </w:rPr>
        <w:t>4</w:t>
      </w:r>
      <w:r w:rsidRPr="00EC1BDA">
        <w:rPr>
          <w:rFonts w:ascii="Times New Roman" w:eastAsia="Times New Roman" w:hAnsi="Times New Roman"/>
          <w:sz w:val="24"/>
          <w:szCs w:val="24"/>
        </w:rPr>
        <w:t>5  дана од дана испоста</w:t>
      </w:r>
      <w:r w:rsidR="005A1410">
        <w:rPr>
          <w:rFonts w:ascii="Times New Roman" w:eastAsia="Times New Roman" w:hAnsi="Times New Roman"/>
          <w:sz w:val="24"/>
          <w:szCs w:val="24"/>
        </w:rPr>
        <w:t>вљања рачуна од стране Понуђача.</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 xml:space="preserve">Наручилац није обавезан да поручи целокупне количине предмета набавке из спецификације, већ задржава право да количине повећава или смањује у зависности потреба до утрошка средства опредељених за </w:t>
      </w:r>
      <w:r w:rsidR="0066734C">
        <w:rPr>
          <w:rFonts w:ascii="Times New Roman" w:eastAsia="Times New Roman" w:hAnsi="Times New Roman"/>
          <w:sz w:val="24"/>
          <w:szCs w:val="24"/>
        </w:rPr>
        <w:t xml:space="preserve">набавку . </w:t>
      </w:r>
      <w:r w:rsidRPr="00EC1BDA">
        <w:rPr>
          <w:rFonts w:ascii="Times New Roman" w:eastAsia="Times New Roman" w:hAnsi="Times New Roman"/>
          <w:sz w:val="24"/>
          <w:szCs w:val="24"/>
        </w:rPr>
        <w:t>Количине добара дате су као помоћ понуђачима за квалитетно ф</w:t>
      </w:r>
      <w:r w:rsidR="0066734C">
        <w:rPr>
          <w:rFonts w:ascii="Times New Roman" w:eastAsia="Times New Roman" w:hAnsi="Times New Roman"/>
          <w:sz w:val="24"/>
          <w:szCs w:val="24"/>
        </w:rPr>
        <w:t>ормирање понуђене цене, и лакшег</w:t>
      </w:r>
      <w:r w:rsidRPr="00EC1BDA">
        <w:rPr>
          <w:rFonts w:ascii="Times New Roman" w:eastAsia="Times New Roman" w:hAnsi="Times New Roman"/>
          <w:sz w:val="24"/>
          <w:szCs w:val="24"/>
        </w:rPr>
        <w:t xml:space="preserve"> упоре</w:t>
      </w:r>
      <w:r w:rsidR="00A0656E" w:rsidRPr="00EC1BDA">
        <w:rPr>
          <w:rFonts w:ascii="Times New Roman" w:eastAsia="Times New Roman" w:hAnsi="Times New Roman"/>
          <w:sz w:val="24"/>
          <w:szCs w:val="24"/>
        </w:rPr>
        <w:t>ђивање понуда.</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C1DE3" w:rsidRPr="00197527" w:rsidRDefault="00AE64B2" w:rsidP="00632793">
      <w:pPr>
        <w:spacing w:after="0"/>
        <w:jc w:val="both"/>
        <w:rPr>
          <w:rFonts w:ascii="Times New Roman" w:hAnsi="Times New Roman"/>
          <w:sz w:val="24"/>
          <w:szCs w:val="24"/>
          <w:lang/>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w:t>
      </w:r>
      <w:r w:rsidR="00197527">
        <w:rPr>
          <w:rFonts w:ascii="Times New Roman" w:hAnsi="Times New Roman"/>
          <w:sz w:val="24"/>
          <w:szCs w:val="24"/>
          <w:lang/>
        </w:rPr>
        <w:t>и.</w:t>
      </w:r>
    </w:p>
    <w:p w:rsidR="00AC1DE3" w:rsidRPr="00197527" w:rsidRDefault="00AC1DE3" w:rsidP="00632793">
      <w:pPr>
        <w:spacing w:after="0"/>
        <w:jc w:val="both"/>
        <w:rPr>
          <w:rFonts w:ascii="Times New Roman" w:hAnsi="Times New Roman"/>
          <w:b/>
          <w:sz w:val="24"/>
          <w:szCs w:val="24"/>
          <w:u w:val="single"/>
          <w:lang/>
        </w:rPr>
      </w:pP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w:t>
      </w:r>
      <w:r w:rsidR="00116D71" w:rsidRPr="00EC1BDA">
        <w:rPr>
          <w:rFonts w:ascii="Times New Roman" w:hAnsi="Times New Roman"/>
          <w:b/>
          <w:sz w:val="24"/>
          <w:szCs w:val="24"/>
          <w:u w:val="single"/>
        </w:rPr>
        <w:t>ахтеви у погледу испоруке добра</w:t>
      </w:r>
      <w:r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w:t>
      </w:r>
      <w:r w:rsidR="005A1410">
        <w:rPr>
          <w:rFonts w:ascii="Times New Roman" w:eastAsia="Times New Roman" w:hAnsi="Times New Roman"/>
          <w:sz w:val="24"/>
          <w:szCs w:val="24"/>
        </w:rPr>
        <w:t xml:space="preserve"> </w:t>
      </w:r>
      <w:r w:rsidRPr="00EC1BDA">
        <w:rPr>
          <w:rFonts w:ascii="Times New Roman" w:eastAsia="Times New Roman" w:hAnsi="Times New Roman"/>
          <w:sz w:val="24"/>
          <w:szCs w:val="24"/>
        </w:rPr>
        <w:t xml:space="preserve">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w:t>
      </w:r>
      <w:r w:rsidR="005A1410">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Наручиоц ће раскинути уговор сходно Закону о облигациним односима.</w:t>
      </w:r>
    </w:p>
    <w:p w:rsidR="00583FCB" w:rsidRDefault="00213296" w:rsidP="00AC624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583FCB" w:rsidRPr="00EC1BDA" w:rsidRDefault="00583FCB" w:rsidP="00213296">
      <w:pPr>
        <w:spacing w:after="0" w:line="240" w:lineRule="auto"/>
        <w:ind w:hanging="540"/>
        <w:jc w:val="both"/>
        <w:rPr>
          <w:rFonts w:ascii="Times New Roman" w:eastAsia="Times New Roman" w:hAnsi="Times New Roman"/>
          <w:sz w:val="24"/>
          <w:szCs w:val="24"/>
          <w:lang w:val="sr-Cyrl-CS"/>
        </w:rPr>
      </w:pP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Pr="00EC1BDA">
        <w:rPr>
          <w:rFonts w:ascii="Times New Roman" w:eastAsia="Times New Roman" w:hAnsi="Times New Roman"/>
          <w:sz w:val="24"/>
          <w:szCs w:val="24"/>
          <w:lang w:val="sr-Cyrl-CS"/>
        </w:rPr>
        <w:t>у случају да Наручилац констатује да испоручена добра не задовољавају у погледу квалитета и коли</w:t>
      </w:r>
      <w:r w:rsidR="00F40DAA">
        <w:rPr>
          <w:rFonts w:ascii="Times New Roman" w:eastAsia="Times New Roman" w:hAnsi="Times New Roman"/>
          <w:sz w:val="24"/>
          <w:szCs w:val="24"/>
          <w:lang w:val="sr-Cyrl-CS"/>
        </w:rPr>
        <w:t>чине добара</w:t>
      </w:r>
      <w:r w:rsidRPr="00EC1BDA">
        <w:rPr>
          <w:rFonts w:ascii="Times New Roman" w:eastAsia="Times New Roman" w:hAnsi="Times New Roman"/>
          <w:sz w:val="24"/>
          <w:szCs w:val="24"/>
          <w:lang w:val="sr-Cyrl-CS"/>
        </w:rPr>
        <w:t>,</w:t>
      </w:r>
      <w:r w:rsidR="00F40DAA">
        <w:rPr>
          <w:rFonts w:ascii="Times New Roman" w:eastAsia="Times New Roman" w:hAnsi="Times New Roman"/>
          <w:sz w:val="24"/>
          <w:szCs w:val="24"/>
          <w:lang w:val="sr-Cyrl-CS"/>
        </w:rPr>
        <w:t xml:space="preserve"> Понуђач је дужан да исте отклон</w:t>
      </w:r>
      <w:r w:rsidRPr="00EC1BDA">
        <w:rPr>
          <w:rFonts w:ascii="Times New Roman" w:eastAsia="Times New Roman" w:hAnsi="Times New Roman"/>
          <w:sz w:val="24"/>
          <w:szCs w:val="24"/>
          <w:lang w:val="sr-Cyrl-CS"/>
        </w:rPr>
        <w:t>и у року од најдуже 5 дана од пријема рекламације од стране Наручиоца</w:t>
      </w:r>
      <w:r w:rsidR="00204F69">
        <w:rPr>
          <w:rFonts w:ascii="Times New Roman" w:eastAsia="Times New Roman" w:hAnsi="Times New Roman"/>
          <w:sz w:val="24"/>
          <w:szCs w:val="24"/>
          <w:lang w:val="sr-Cyrl-CS"/>
        </w:rPr>
        <w:t>.</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5A1410" w:rsidRPr="00990654" w:rsidRDefault="00116D71" w:rsidP="00116D71">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r w:rsidR="00F40DAA">
        <w:rPr>
          <w:rFonts w:ascii="Times New Roman" w:eastAsia="Times New Roman" w:hAnsi="Times New Roman"/>
          <w:sz w:val="24"/>
          <w:szCs w:val="24"/>
          <w:lang w:val="sr-Cyrl-CS"/>
        </w:rPr>
        <w:t>.</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t>Захтев у погледу квалитета</w:t>
      </w:r>
    </w:p>
    <w:p w:rsidR="0066734C" w:rsidRDefault="0066734C" w:rsidP="00116D71">
      <w:pPr>
        <w:spacing w:after="0" w:line="240" w:lineRule="auto"/>
        <w:jc w:val="both"/>
        <w:rPr>
          <w:rFonts w:ascii="Times New Roman" w:eastAsia="Times New Roman" w:hAnsi="Times New Roman"/>
          <w:b/>
          <w:sz w:val="24"/>
          <w:szCs w:val="24"/>
          <w:u w:val="single"/>
        </w:rPr>
      </w:pPr>
    </w:p>
    <w:p w:rsidR="00E23D41" w:rsidRPr="00583FCB" w:rsidRDefault="00583FCB" w:rsidP="00E23D41">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П</w:t>
      </w:r>
      <w:r w:rsidR="00E23D41" w:rsidRPr="00583FCB">
        <w:rPr>
          <w:rFonts w:ascii="Times New Roman" w:eastAsia="SymbolMT" w:hAnsi="Times New Roman"/>
          <w:b/>
          <w:bCs/>
          <w:color w:val="000000"/>
          <w:sz w:val="24"/>
          <w:szCs w:val="24"/>
        </w:rPr>
        <w:t>онуђена добра морају у потпуности одговарати свим захтевима Наручиоца прецизираним</w:t>
      </w:r>
      <w:r>
        <w:rPr>
          <w:rFonts w:ascii="Times New Roman" w:eastAsia="SymbolMT" w:hAnsi="Times New Roman"/>
          <w:b/>
          <w:bCs/>
          <w:color w:val="000000"/>
          <w:sz w:val="24"/>
          <w:szCs w:val="24"/>
        </w:rPr>
        <w:t xml:space="preserve"> </w:t>
      </w:r>
      <w:r w:rsidR="00E23D41" w:rsidRPr="00583FCB">
        <w:rPr>
          <w:rFonts w:ascii="Times New Roman" w:eastAsia="SymbolMT" w:hAnsi="Times New Roman"/>
          <w:b/>
          <w:bCs/>
          <w:color w:val="000000"/>
          <w:sz w:val="24"/>
          <w:szCs w:val="24"/>
        </w:rPr>
        <w:t>техничким карактеристикама – спецификацији;</w:t>
      </w:r>
    </w:p>
    <w:p w:rsidR="00E23D41" w:rsidRPr="00583FCB" w:rsidRDefault="00E23D41" w:rsidP="00583FCB">
      <w:pPr>
        <w:pStyle w:val="ListParagraph"/>
        <w:numPr>
          <w:ilvl w:val="0"/>
          <w:numId w:val="43"/>
        </w:numPr>
        <w:autoSpaceDE w:val="0"/>
        <w:autoSpaceDN w:val="0"/>
        <w:adjustRightInd w:val="0"/>
        <w:spacing w:after="0" w:line="240" w:lineRule="auto"/>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 области.</w:t>
      </w:r>
    </w:p>
    <w:p w:rsidR="00C32FE2" w:rsidRPr="00583FCB" w:rsidRDefault="00E23D41" w:rsidP="00C32FE2">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A57D35">
        <w:rPr>
          <w:rFonts w:ascii="Times New Roman" w:eastAsia="TimesNewRomanPSMT" w:hAnsi="Times New Roman"/>
          <w:color w:val="000000"/>
          <w:sz w:val="24"/>
          <w:szCs w:val="24"/>
        </w:rPr>
        <w:t xml:space="preserve">Понуђач је дужан да уз понуду, а најкасније непосредно пре отварања понуда достави узорке добара,назначених у обрасцу спецификације добара </w:t>
      </w:r>
      <w:r w:rsidRPr="00A57D35">
        <w:rPr>
          <w:rFonts w:ascii="Times New Roman" w:eastAsia="TimesNewRomanPSMT" w:hAnsi="Times New Roman"/>
          <w:sz w:val="24"/>
          <w:szCs w:val="24"/>
        </w:rPr>
        <w:t>и то:</w:t>
      </w:r>
      <w:r w:rsidR="00A57D35">
        <w:rPr>
          <w:rFonts w:ascii="Times New Roman" w:eastAsia="TimesNewRomanPSMT" w:hAnsi="Times New Roman"/>
          <w:sz w:val="24"/>
          <w:szCs w:val="24"/>
        </w:rPr>
        <w:t xml:space="preserve"> </w:t>
      </w:r>
      <w:r w:rsidR="00C32FE2" w:rsidRPr="009F65BB">
        <w:rPr>
          <w:rFonts w:ascii="Times New Roman" w:hAnsi="Times New Roman"/>
          <w:b/>
          <w:bCs/>
          <w:sz w:val="24"/>
          <w:szCs w:val="24"/>
        </w:rPr>
        <w:t xml:space="preserve">Узорци – под редним бројем: </w:t>
      </w:r>
      <w:r w:rsidR="00C32FE2">
        <w:rPr>
          <w:rFonts w:ascii="Times New Roman" w:hAnsi="Times New Roman"/>
          <w:b/>
          <w:bCs/>
          <w:sz w:val="24"/>
          <w:szCs w:val="24"/>
        </w:rPr>
        <w:t>1,2,3,4,</w:t>
      </w:r>
      <w:r w:rsidR="00C32FE2">
        <w:rPr>
          <w:rFonts w:ascii="Times New Roman" w:hAnsi="Times New Roman"/>
          <w:b/>
          <w:bCs/>
          <w:sz w:val="24"/>
          <w:szCs w:val="24"/>
          <w:lang w:val="sr-Cyrl-CS"/>
        </w:rPr>
        <w:t>6,</w:t>
      </w:r>
      <w:r w:rsidR="00C32FE2">
        <w:rPr>
          <w:rFonts w:ascii="Times New Roman" w:hAnsi="Times New Roman"/>
          <w:b/>
          <w:bCs/>
          <w:sz w:val="24"/>
          <w:szCs w:val="24"/>
        </w:rPr>
        <w:t>13</w:t>
      </w:r>
      <w:r w:rsidR="00C32FE2">
        <w:rPr>
          <w:rFonts w:ascii="Times New Roman" w:hAnsi="Times New Roman"/>
          <w:b/>
          <w:bCs/>
          <w:sz w:val="24"/>
          <w:szCs w:val="24"/>
          <w:lang w:val="sr-Cyrl-CS"/>
        </w:rPr>
        <w:t>,18</w:t>
      </w:r>
      <w:r w:rsidR="00C32FE2">
        <w:rPr>
          <w:rFonts w:ascii="Times New Roman" w:hAnsi="Times New Roman"/>
          <w:b/>
          <w:bCs/>
          <w:sz w:val="24"/>
          <w:szCs w:val="24"/>
        </w:rPr>
        <w:t xml:space="preserve"> ,23,25,26,27,28,29,30,31, 38,</w:t>
      </w:r>
      <w:r w:rsidR="00C32FE2">
        <w:rPr>
          <w:rFonts w:ascii="Times New Roman" w:hAnsi="Times New Roman"/>
          <w:b/>
          <w:bCs/>
          <w:sz w:val="24"/>
          <w:szCs w:val="24"/>
          <w:lang w:val="sr-Cyrl-CS"/>
        </w:rPr>
        <w:t>39,40</w:t>
      </w:r>
      <w:r w:rsidR="00C32FE2">
        <w:rPr>
          <w:rFonts w:ascii="Times New Roman" w:hAnsi="Times New Roman"/>
          <w:b/>
          <w:bCs/>
          <w:sz w:val="24"/>
          <w:szCs w:val="24"/>
        </w:rPr>
        <w:t>.</w:t>
      </w:r>
    </w:p>
    <w:p w:rsidR="00C32FE2" w:rsidRPr="00583FCB" w:rsidRDefault="00C32FE2" w:rsidP="00C32FE2">
      <w:pPr>
        <w:pStyle w:val="ListParagraph"/>
        <w:numPr>
          <w:ilvl w:val="0"/>
          <w:numId w:val="44"/>
        </w:numPr>
        <w:autoSpaceDE w:val="0"/>
        <w:autoSpaceDN w:val="0"/>
        <w:adjustRightInd w:val="0"/>
        <w:spacing w:after="0" w:line="240" w:lineRule="auto"/>
        <w:jc w:val="both"/>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w:t>
      </w:r>
      <w:r>
        <w:rPr>
          <w:rFonts w:ascii="Times New Roman" w:hAnsi="Times New Roman"/>
          <w:b/>
          <w:bCs/>
          <w:sz w:val="24"/>
          <w:szCs w:val="24"/>
        </w:rPr>
        <w:t xml:space="preserve"> </w:t>
      </w:r>
      <w:r w:rsidRPr="00583FCB">
        <w:rPr>
          <w:rFonts w:ascii="Times New Roman" w:hAnsi="Times New Roman"/>
          <w:b/>
          <w:bCs/>
          <w:sz w:val="24"/>
          <w:szCs w:val="24"/>
        </w:rPr>
        <w:t>2 и 4 достави уверење о здравственој исправности не старије од 2 године.</w:t>
      </w:r>
    </w:p>
    <w:p w:rsidR="00E23D41" w:rsidRPr="00C32FE2" w:rsidRDefault="00C32FE2" w:rsidP="00C32FE2">
      <w:pPr>
        <w:pStyle w:val="ListParagraph"/>
        <w:numPr>
          <w:ilvl w:val="0"/>
          <w:numId w:val="44"/>
        </w:numPr>
        <w:autoSpaceDE w:val="0"/>
        <w:autoSpaceDN w:val="0"/>
        <w:adjustRightInd w:val="0"/>
        <w:spacing w:after="0" w:line="240" w:lineRule="auto"/>
        <w:jc w:val="both"/>
        <w:rPr>
          <w:rFonts w:ascii="Times New Roman" w:eastAsia="TimesNewRomanPSMT" w:hAnsi="Times New Roman"/>
          <w:sz w:val="24"/>
          <w:szCs w:val="24"/>
        </w:rPr>
      </w:pPr>
      <w:r w:rsidRPr="00583FCB">
        <w:rPr>
          <w:rFonts w:ascii="Times New Roman" w:hAnsi="Times New Roman"/>
          <w:b/>
          <w:bCs/>
          <w:sz w:val="24"/>
          <w:szCs w:val="24"/>
        </w:rPr>
        <w:t xml:space="preserve">Понуђач је дужан да за добра под р.бр. </w:t>
      </w:r>
      <w:r>
        <w:rPr>
          <w:rFonts w:ascii="Times New Roman" w:hAnsi="Times New Roman"/>
          <w:b/>
          <w:bCs/>
          <w:sz w:val="24"/>
          <w:szCs w:val="24"/>
        </w:rPr>
        <w:t>3,6,13,18,23,25,26,27,28,29,30,31,</w:t>
      </w:r>
      <w:r>
        <w:rPr>
          <w:rFonts w:ascii="Times New Roman" w:hAnsi="Times New Roman"/>
          <w:b/>
          <w:bCs/>
          <w:sz w:val="24"/>
          <w:szCs w:val="24"/>
          <w:lang w:val="sr-Cyrl-CS"/>
        </w:rPr>
        <w:t xml:space="preserve">40 </w:t>
      </w:r>
      <w:r w:rsidRPr="00583FCB">
        <w:rPr>
          <w:rFonts w:ascii="Times New Roman" w:hAnsi="Times New Roman"/>
          <w:b/>
          <w:bCs/>
          <w:sz w:val="24"/>
          <w:szCs w:val="24"/>
        </w:rPr>
        <w:t>достави радне листе као и сигурносно-техничке листе (безбедносне листе МСДС)</w:t>
      </w:r>
    </w:p>
    <w:p w:rsidR="0066734C" w:rsidRPr="00583FCB" w:rsidRDefault="00E23D41" w:rsidP="00583FCB">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Добра морају имати декларацију на српском језику, која садржи податке о произвођачу, земљи порекла, увознику, добављачу, саставу, количини, квалитету, датуму производње и року трајања,односно року употребе, начину</w:t>
      </w:r>
      <w:r w:rsidR="00A57D35">
        <w:rPr>
          <w:rFonts w:ascii="Times New Roman" w:eastAsia="SymbolMT" w:hAnsi="Times New Roman"/>
          <w:b/>
          <w:bCs/>
          <w:color w:val="000000"/>
          <w:sz w:val="24"/>
          <w:szCs w:val="24"/>
        </w:rPr>
        <w:t xml:space="preserve"> употребе, одржавању или чувању </w:t>
      </w:r>
      <w:r w:rsidRPr="00583FCB">
        <w:rPr>
          <w:rFonts w:ascii="Times New Roman" w:eastAsia="SymbolMT" w:hAnsi="Times New Roman"/>
          <w:b/>
          <w:bCs/>
          <w:color w:val="000000"/>
          <w:sz w:val="24"/>
          <w:szCs w:val="24"/>
        </w:rPr>
        <w:t>производа и друге податке ускладу са законом и осталим прописима који регулишу ову област</w:t>
      </w:r>
      <w:r w:rsidRPr="00583FCB">
        <w:rPr>
          <w:rFonts w:ascii="Times New Roman" w:eastAsia="TimesNewRomanPSMT" w:hAnsi="Times New Roman"/>
          <w:color w:val="000000"/>
          <w:sz w:val="24"/>
          <w:szCs w:val="24"/>
        </w:rPr>
        <w:t>.</w:t>
      </w:r>
    </w:p>
    <w:p w:rsidR="00E23D41" w:rsidRPr="00E23D41" w:rsidRDefault="00E23D41" w:rsidP="00E23D41">
      <w:pPr>
        <w:spacing w:after="0" w:line="240" w:lineRule="auto"/>
        <w:jc w:val="both"/>
        <w:rPr>
          <w:rFonts w:ascii="Times New Roman" w:eastAsia="Times New Roman" w:hAnsi="Times New Roman"/>
          <w:b/>
          <w:sz w:val="24"/>
          <w:szCs w:val="24"/>
          <w:u w:val="single"/>
        </w:rPr>
      </w:pPr>
    </w:p>
    <w:p w:rsidR="00AE64B2" w:rsidRPr="00EC1BDA" w:rsidRDefault="00AE64B2" w:rsidP="00153202">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 xml:space="preserve">: </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2.)опис послова  сваког од понуђача из групе понуђача у извшењу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Pr="00EC1BDA" w:rsidRDefault="00AE64B2" w:rsidP="00632793">
      <w:pPr>
        <w:pStyle w:val="Style99"/>
        <w:spacing w:line="274" w:lineRule="exact"/>
        <w:ind w:firstLine="720"/>
        <w:jc w:val="both"/>
        <w:rPr>
          <w:rFonts w:ascii="Times New Roman" w:hAnsi="Times New Roman"/>
        </w:rPr>
      </w:pPr>
      <w:r w:rsidRPr="00EC1BD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1B5228" w:rsidRDefault="001B5228" w:rsidP="00116D71">
      <w:pPr>
        <w:spacing w:after="0"/>
        <w:ind w:firstLine="360"/>
        <w:jc w:val="both"/>
        <w:rPr>
          <w:rFonts w:ascii="Times New Roman" w:hAnsi="Times New Roman"/>
          <w:sz w:val="24"/>
          <w:szCs w:val="24"/>
        </w:rPr>
      </w:pPr>
      <w:r>
        <w:rPr>
          <w:rStyle w:val="Bodytext6"/>
          <w:rFonts w:ascii="Times New Roman" w:hAnsi="Times New Roman"/>
          <w:b w:val="0"/>
          <w:color w:val="000000"/>
          <w:sz w:val="24"/>
          <w:szCs w:val="24"/>
          <w:lang w:eastAsia="sr-Cyrl-CS"/>
        </w:rPr>
        <w:t xml:space="preserve">Нису предвиђена средства </w:t>
      </w:r>
      <w:r w:rsidR="00C32FE2">
        <w:rPr>
          <w:rStyle w:val="Bodytext6"/>
          <w:rFonts w:ascii="Times New Roman" w:hAnsi="Times New Roman"/>
          <w:b w:val="0"/>
          <w:color w:val="000000"/>
          <w:sz w:val="24"/>
          <w:szCs w:val="24"/>
          <w:lang w:eastAsia="sr-Cyrl-CS"/>
        </w:rPr>
        <w:t xml:space="preserve">финансијског </w:t>
      </w:r>
      <w:r>
        <w:rPr>
          <w:rStyle w:val="Bodytext6"/>
          <w:rFonts w:ascii="Times New Roman" w:hAnsi="Times New Roman"/>
          <w:b w:val="0"/>
          <w:color w:val="000000"/>
          <w:sz w:val="24"/>
          <w:szCs w:val="24"/>
          <w:lang w:eastAsia="sr-Cyrl-CS"/>
        </w:rPr>
        <w:t>обезбеђења.</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D4610" w:rsidRDefault="00AE64B2" w:rsidP="00DD4610">
      <w:pPr>
        <w:spacing w:after="0"/>
        <w:ind w:firstLine="360"/>
        <w:jc w:val="both"/>
        <w:rPr>
          <w:rFonts w:ascii="Times New Roman" w:hAnsi="Times New Roman"/>
          <w:sz w:val="24"/>
          <w:szCs w:val="24"/>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DD4610">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Default="00AE64B2" w:rsidP="00DD4610">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Pr="00EC1BDA"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еса: http://www.minrzs.gov.rs</w:t>
      </w:r>
    </w:p>
    <w:p w:rsidR="00116D71" w:rsidRPr="00EC1BDA" w:rsidRDefault="00116D71" w:rsidP="00632793">
      <w:pPr>
        <w:pStyle w:val="Style99"/>
        <w:spacing w:line="274" w:lineRule="exact"/>
        <w:ind w:firstLine="360"/>
        <w:jc w:val="both"/>
        <w:rPr>
          <w:rFonts w:ascii="Times New Roman" w:hAnsi="Times New Roman"/>
          <w:b/>
          <w:u w:val="single"/>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2</w:t>
      </w:r>
      <w:r w:rsidR="00153202" w:rsidRPr="00EC1BDA">
        <w:rPr>
          <w:rFonts w:ascii="Times New Roman" w:hAnsi="Times New Roman"/>
          <w:b/>
          <w:u w:val="single"/>
        </w:rPr>
        <w:t>7</w:t>
      </w:r>
      <w:r w:rsidRPr="00EC1BDA">
        <w:rPr>
          <w:rFonts w:ascii="Times New Roman" w:hAnsi="Times New Roman"/>
          <w:b/>
          <w:u w:val="single"/>
          <w:lang w:val="sr-Cyrl-CS"/>
        </w:rPr>
        <w:t xml:space="preserve">.МОДЕЛ </w:t>
      </w:r>
      <w:r w:rsidR="00505F0B">
        <w:rPr>
          <w:rFonts w:ascii="Times New Roman" w:hAnsi="Times New Roman"/>
          <w:b/>
          <w:u w:val="single"/>
          <w:lang w:val="sr-Cyrl-CS"/>
        </w:rPr>
        <w:t>ОКВИРНОГ СПОРАЗУМА</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 xml:space="preserve">Уколико понуђач наступа самостално, свака страна модела </w:t>
      </w:r>
      <w:r w:rsidR="00505F0B">
        <w:rPr>
          <w:rFonts w:ascii="Times New Roman" w:hAnsi="Times New Roman"/>
          <w:lang w:val="sr-Cyrl-CS"/>
        </w:rPr>
        <w:t>споразум</w:t>
      </w:r>
      <w:r w:rsidRPr="00EC1BDA">
        <w:rPr>
          <w:rFonts w:ascii="Times New Roman" w:hAnsi="Times New Roman"/>
          <w:lang w:val="sr-Cyrl-CS"/>
        </w:rPr>
        <w:t xml:space="preserve">а мора бити попуњена, парафирана од стране овлашћеног лица понуђача и оверена печатом, чиме потврђује да прихвата еве елементе уговора. </w:t>
      </w:r>
    </w:p>
    <w:p w:rsidR="00AE64B2" w:rsidRPr="00EC1BDA" w:rsidRDefault="00AE64B2" w:rsidP="00632793">
      <w:pPr>
        <w:pStyle w:val="Style99"/>
        <w:spacing w:line="274" w:lineRule="exact"/>
        <w:ind w:firstLine="360"/>
        <w:jc w:val="both"/>
        <w:rPr>
          <w:rFonts w:ascii="Times New Roman" w:hAnsi="Times New Roman"/>
        </w:rPr>
      </w:pPr>
      <w:r w:rsidRPr="00EC1BDA">
        <w:rPr>
          <w:rFonts w:ascii="Times New Roman" w:hAnsi="Times New Roman"/>
          <w:lang w:val="sr-Cyrl-CS"/>
        </w:rPr>
        <w:t xml:space="preserve">У случају подношења заједничке понуде, сваку страну модела </w:t>
      </w:r>
      <w:r w:rsidR="00505F0B">
        <w:rPr>
          <w:rFonts w:ascii="Times New Roman" w:hAnsi="Times New Roman"/>
          <w:lang w:val="sr-Cyrl-CS"/>
        </w:rPr>
        <w:t>споразума</w:t>
      </w:r>
      <w:r w:rsidRPr="00EC1BDA">
        <w:rPr>
          <w:rFonts w:ascii="Times New Roman" w:hAnsi="Times New Roman"/>
          <w:lang w:val="sr-Cyrl-CS"/>
        </w:rPr>
        <w:t xml:space="preserve"> мора да попуни, парафира овлашћено лице овлашћеног понуђача из групе понуђача и оверипечатом, чиме потврђује да прихвата еве елементе </w:t>
      </w:r>
      <w:r w:rsidR="00505F0B">
        <w:rPr>
          <w:rFonts w:ascii="Times New Roman" w:hAnsi="Times New Roman"/>
          <w:lang w:val="sr-Cyrl-CS"/>
        </w:rPr>
        <w:t>споразума</w:t>
      </w:r>
      <w:r w:rsidRPr="00EC1BDA">
        <w:rPr>
          <w:rFonts w:ascii="Times New Roman" w:hAnsi="Times New Roman"/>
        </w:rPr>
        <w:t>.</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30</w:t>
      </w:r>
      <w:r w:rsidRPr="00EC1BDA">
        <w:rPr>
          <w:rFonts w:ascii="Times New Roman" w:hAnsi="Times New Roman"/>
          <w:b/>
          <w:u w:val="single"/>
          <w:lang w:val="sr-Latn-CS"/>
        </w:rPr>
        <w:t>.</w:t>
      </w:r>
      <w:r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AE64B2" w:rsidP="00153202">
      <w:pPr>
        <w:pStyle w:val="Style92"/>
        <w:spacing w:line="240" w:lineRule="exact"/>
        <w:ind w:firstLine="0"/>
        <w:jc w:val="both"/>
        <w:rPr>
          <w:rFonts w:ascii="Times New Roman" w:hAnsi="Times New Roman"/>
          <w:b/>
          <w:u w:val="single"/>
          <w:lang w:val="sr-Cyrl-CS"/>
        </w:rPr>
      </w:pPr>
      <w:r w:rsidRPr="00EC1BDA">
        <w:rPr>
          <w:rFonts w:ascii="Times New Roman" w:hAnsi="Times New Roman"/>
          <w:b/>
          <w:u w:val="single"/>
        </w:rPr>
        <w:t xml:space="preserve">31.ОДЛУКА О </w:t>
      </w:r>
      <w:r w:rsidR="00505F0B">
        <w:rPr>
          <w:rFonts w:ascii="Times New Roman" w:hAnsi="Times New Roman"/>
          <w:b/>
          <w:u w:val="single"/>
          <w:lang w:val="sr-Cyrl-CS"/>
        </w:rPr>
        <w:t>ЗАКЉУЧЕЊУ</w:t>
      </w:r>
      <w:r w:rsidRPr="00EC1BDA">
        <w:rPr>
          <w:rFonts w:ascii="Times New Roman" w:hAnsi="Times New Roman"/>
          <w:b/>
          <w:u w:val="single"/>
          <w:lang w:val="sr-Cyrl-CS"/>
        </w:rPr>
        <w:t xml:space="preserve"> </w:t>
      </w:r>
      <w:r w:rsidR="00505F0B">
        <w:rPr>
          <w:rFonts w:ascii="Times New Roman" w:hAnsi="Times New Roman"/>
          <w:b/>
          <w:u w:val="single"/>
          <w:lang w:val="sr-Cyrl-CS"/>
        </w:rPr>
        <w:t>ОКВИРНОГ СПОРАЗУМА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00B0394B">
        <w:rPr>
          <w:rFonts w:ascii="Times New Roman" w:hAnsi="Times New Roman"/>
          <w:lang w:val="sr-Cyrl-CS"/>
        </w:rPr>
        <w:t>закључењу оквирног споразума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Изабрани понуђач ће, у року који одреди наручилац, али не дуже од </w:t>
      </w:r>
      <w:r w:rsidRPr="00EC1BDA">
        <w:rPr>
          <w:rFonts w:ascii="Times New Roman" w:hAnsi="Times New Roman"/>
        </w:rPr>
        <w:t>5</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EC1BDA">
        <w:rPr>
          <w:rFonts w:ascii="Times New Roman" w:hAnsi="Times New Roman"/>
          <w:i/>
          <w:iCs/>
          <w:lang w:val="sr-Cyrl-CS"/>
        </w:rPr>
        <w:t>(</w:t>
      </w:r>
      <w:r w:rsidRPr="00EC1BDA">
        <w:rPr>
          <w:rFonts w:ascii="Times New Roman" w:hAnsi="Times New Roman"/>
          <w:iCs/>
          <w:lang w:val="sr-Cyrl-CS"/>
        </w:rPr>
        <w:t xml:space="preserve">чл. 75. ст. 1. 2. </w:t>
      </w:r>
      <w:r w:rsidRPr="00EC1BDA">
        <w:rPr>
          <w:rFonts w:ascii="Times New Roman" w:hAnsi="Times New Roman"/>
          <w:iCs/>
        </w:rPr>
        <w:t>4</w:t>
      </w:r>
      <w:r w:rsidRPr="00EC1BDA">
        <w:rPr>
          <w:rFonts w:ascii="Times New Roman" w:hAnsi="Times New Roman"/>
          <w:i/>
          <w:iCs/>
          <w:lang w:val="sr-Cyrl-CS"/>
        </w:rPr>
        <w:t xml:space="preserve">) </w:t>
      </w:r>
      <w:r w:rsidRPr="00EC1BDA">
        <w:rPr>
          <w:rFonts w:ascii="Times New Roman" w:hAnsi="Times New Roman"/>
          <w:lang w:val="ru-RU"/>
        </w:rPr>
        <w:t>Закона о јавним набавкама и конкурсне документације.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конкурсној документацији је наведено која се од тражених докумената морају доставити.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EC1BDA">
        <w:rPr>
          <w:rFonts w:ascii="Times New Roman" w:hAnsi="Times New Roman"/>
        </w:rPr>
        <w:t xml:space="preserve">5 </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дана, наручилац ће његову понуду одбити као неприхватљиву.</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 случају да понуђач, чија је понуда изабрана као најповољнија, одбије да закључи </w:t>
      </w:r>
      <w:r w:rsidR="00B0394B">
        <w:rPr>
          <w:rFonts w:ascii="Times New Roman" w:hAnsi="Times New Roman"/>
          <w:lang w:val="ru-RU"/>
        </w:rPr>
        <w:t>споразум</w:t>
      </w:r>
      <w:r w:rsidRPr="00EC1BDA">
        <w:rPr>
          <w:rFonts w:ascii="Times New Roman" w:hAnsi="Times New Roman"/>
          <w:lang w:val="ru-RU"/>
        </w:rPr>
        <w:t xml:space="preserve">, наручилац може закључити </w:t>
      </w:r>
      <w:r w:rsidR="00B0394B">
        <w:rPr>
          <w:rFonts w:ascii="Times New Roman" w:hAnsi="Times New Roman"/>
          <w:lang w:val="ru-RU"/>
        </w:rPr>
        <w:t xml:space="preserve">споразум </w:t>
      </w:r>
      <w:r w:rsidRPr="00EC1BDA">
        <w:rPr>
          <w:rFonts w:ascii="Times New Roman" w:hAnsi="Times New Roman"/>
          <w:lang w:val="ru-RU"/>
        </w:rPr>
        <w:t>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Само потписан  </w:t>
      </w:r>
      <w:r w:rsidR="00B0394B">
        <w:rPr>
          <w:rFonts w:ascii="Times New Roman" w:hAnsi="Times New Roman"/>
          <w:lang w:val="ru-RU"/>
        </w:rPr>
        <w:t>споразум</w:t>
      </w:r>
      <w:r w:rsidRPr="00EC1BDA">
        <w:rPr>
          <w:rFonts w:ascii="Times New Roman" w:hAnsi="Times New Roman"/>
          <w:lang w:val="ru-RU"/>
        </w:rPr>
        <w:t xml:space="preserve"> сматраће се званичном обавезом наручиоца и никакве активности сене могу започети пре него што уговор буде потписан.</w:t>
      </w:r>
    </w:p>
    <w:p w:rsidR="00AE64B2" w:rsidRPr="00EC1BDA" w:rsidRDefault="00B0394B" w:rsidP="00632793">
      <w:pPr>
        <w:pStyle w:val="Style92"/>
        <w:spacing w:line="240" w:lineRule="exact"/>
        <w:ind w:firstLine="360"/>
        <w:jc w:val="both"/>
        <w:rPr>
          <w:rFonts w:ascii="Times New Roman" w:hAnsi="Times New Roman"/>
          <w:lang w:val="ru-RU"/>
        </w:rPr>
      </w:pPr>
      <w:r>
        <w:rPr>
          <w:rFonts w:ascii="Times New Roman" w:hAnsi="Times New Roman"/>
          <w:lang w:val="ru-RU"/>
        </w:rPr>
        <w:t xml:space="preserve">Споразум </w:t>
      </w:r>
      <w:r w:rsidR="00AE64B2" w:rsidRPr="00EC1BDA">
        <w:rPr>
          <w:rFonts w:ascii="Times New Roman" w:hAnsi="Times New Roman"/>
          <w:lang w:val="ru-RU"/>
        </w:rPr>
        <w:t>са најповољнијим понуђачем биће закључен после истека рока за подношење захтева за заштиту права понуђача.</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AE64B2"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sidRPr="00EC1BDA">
        <w:rPr>
          <w:rStyle w:val="BodyText10"/>
          <w:b/>
          <w:color w:val="000000"/>
          <w:sz w:val="24"/>
          <w:szCs w:val="24"/>
          <w:lang w:eastAsia="sr-Cyrl-CS"/>
        </w:rPr>
        <w:t>32.ПОВЕРЉИВОСТ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153202"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.РАЗЛОЗИ ЗБОГ КОЈИХ СЕ МОЖЕ ОДУСТАТИ ОД </w:t>
      </w:r>
      <w:r w:rsidR="00B0394B">
        <w:rPr>
          <w:rFonts w:ascii="Times New Roman" w:hAnsi="Times New Roman"/>
          <w:b/>
          <w:sz w:val="24"/>
          <w:szCs w:val="24"/>
          <w:u w:val="single"/>
          <w:lang w:val="sr-Cyrl-CS"/>
        </w:rPr>
        <w:t>ЗАКЉУЧЕЊА ОКВИРНОГ СПОРАЗУМА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p>
    <w:p w:rsidR="00AE64B2"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197527" w:rsidRDefault="00197527" w:rsidP="00632793">
      <w:pPr>
        <w:spacing w:after="0"/>
        <w:ind w:firstLine="360"/>
        <w:jc w:val="both"/>
        <w:rPr>
          <w:rFonts w:ascii="Times New Roman" w:hAnsi="Times New Roman"/>
          <w:sz w:val="24"/>
          <w:szCs w:val="24"/>
          <w:lang w:val="sr-Cyrl-CS"/>
        </w:rPr>
      </w:pPr>
    </w:p>
    <w:p w:rsidR="00197527" w:rsidRDefault="00197527" w:rsidP="00632793">
      <w:pPr>
        <w:spacing w:after="0"/>
        <w:ind w:firstLine="360"/>
        <w:jc w:val="both"/>
        <w:rPr>
          <w:rFonts w:ascii="Times New Roman" w:hAnsi="Times New Roman"/>
          <w:sz w:val="24"/>
          <w:szCs w:val="24"/>
          <w:lang w:val="sr-Cyrl-CS"/>
        </w:rPr>
      </w:pPr>
    </w:p>
    <w:p w:rsidR="00197527" w:rsidRDefault="00197527" w:rsidP="00632793">
      <w:pPr>
        <w:spacing w:after="0"/>
        <w:ind w:firstLine="360"/>
        <w:jc w:val="both"/>
        <w:rPr>
          <w:rFonts w:ascii="Times New Roman" w:hAnsi="Times New Roman"/>
          <w:sz w:val="24"/>
          <w:szCs w:val="24"/>
          <w:lang w:val="sr-Cyrl-CS"/>
        </w:rPr>
      </w:pPr>
    </w:p>
    <w:p w:rsidR="00197527" w:rsidRPr="00EC1BDA" w:rsidRDefault="00197527" w:rsidP="00632793">
      <w:pPr>
        <w:spacing w:after="0"/>
        <w:ind w:firstLine="360"/>
        <w:jc w:val="both"/>
        <w:rPr>
          <w:rFonts w:ascii="Times New Roman" w:hAnsi="Times New Roman"/>
          <w:sz w:val="24"/>
          <w:szCs w:val="24"/>
        </w:rPr>
      </w:pP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34</w:t>
      </w:r>
      <w:r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0" w:history="1">
        <w:r w:rsidR="00153202" w:rsidRPr="00EC1BDA">
          <w:rPr>
            <w:rStyle w:val="Hyperlink"/>
            <w:rFonts w:ascii="Times New Roman" w:hAnsi="Times New Roman"/>
            <w:sz w:val="24"/>
            <w:szCs w:val="24"/>
          </w:rPr>
          <w:t>poletaracseketara@gmail.com</w:t>
        </w:r>
      </w:hyperlink>
      <w:r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F40DAA" w:rsidRPr="00EC1BDA" w:rsidRDefault="00F40DAA" w:rsidP="00153202">
      <w:pPr>
        <w:spacing w:after="0"/>
        <w:jc w:val="both"/>
        <w:rPr>
          <w:rFonts w:ascii="Times New Roman" w:hAnsi="Times New Roman"/>
          <w:sz w:val="24"/>
          <w:szCs w:val="24"/>
          <w:lang w:val="sr-Cyrl-CS"/>
        </w:rPr>
      </w:pPr>
    </w:p>
    <w:p w:rsidR="00B0394B" w:rsidRPr="00EC1BDA" w:rsidRDefault="00AE64B2" w:rsidP="00B0394B">
      <w:pPr>
        <w:spacing w:after="0"/>
        <w:jc w:val="both"/>
        <w:rPr>
          <w:rFonts w:ascii="Times New Roman" w:hAnsi="Times New Roman"/>
          <w:b/>
          <w:sz w:val="24"/>
          <w:szCs w:val="24"/>
          <w:u w:val="single"/>
          <w:lang w:val="ru-RU"/>
        </w:rPr>
      </w:pPr>
      <w:r w:rsidRPr="00EC1BDA">
        <w:rPr>
          <w:rFonts w:ascii="Times New Roman" w:hAnsi="Times New Roman"/>
          <w:b/>
          <w:sz w:val="24"/>
          <w:szCs w:val="24"/>
        </w:rPr>
        <w:t>35</w:t>
      </w:r>
      <w:r w:rsidRPr="00EC1BDA">
        <w:rPr>
          <w:rFonts w:ascii="Times New Roman" w:hAnsi="Times New Roman"/>
          <w:b/>
          <w:sz w:val="24"/>
          <w:szCs w:val="24"/>
          <w:lang w:val="sr-Cyrl-CS"/>
        </w:rPr>
        <w:t>.</w:t>
      </w:r>
      <w:bookmarkEnd w:id="1"/>
      <w:r w:rsidR="00B0394B" w:rsidRPr="00B0394B">
        <w:rPr>
          <w:rFonts w:ascii="Times New Roman" w:hAnsi="Times New Roman"/>
          <w:b/>
          <w:sz w:val="24"/>
          <w:szCs w:val="24"/>
        </w:rPr>
        <w:t xml:space="preserve"> </w:t>
      </w:r>
      <w:r w:rsidR="00B0394B" w:rsidRPr="00EC1BDA">
        <w:rPr>
          <w:rFonts w:ascii="Times New Roman" w:hAnsi="Times New Roman"/>
          <w:b/>
          <w:sz w:val="24"/>
          <w:szCs w:val="24"/>
          <w:u w:val="single"/>
          <w:lang w:val="ru-RU"/>
        </w:rPr>
        <w:t xml:space="preserve">РОК У КОЈЕМ ЋЕ </w:t>
      </w:r>
      <w:r w:rsidR="00B0394B">
        <w:rPr>
          <w:rFonts w:ascii="Times New Roman" w:hAnsi="Times New Roman"/>
          <w:b/>
          <w:sz w:val="24"/>
          <w:szCs w:val="24"/>
          <w:u w:val="single"/>
          <w:lang w:val="ru-RU"/>
        </w:rPr>
        <w:t>ОКВИРНИ СПОРАЗУМ</w:t>
      </w:r>
      <w:r w:rsidR="00B0394B" w:rsidRPr="00EC1BDA">
        <w:rPr>
          <w:rFonts w:ascii="Times New Roman" w:hAnsi="Times New Roman"/>
          <w:b/>
          <w:sz w:val="24"/>
          <w:szCs w:val="24"/>
          <w:u w:val="single"/>
          <w:lang w:val="ru-RU"/>
        </w:rPr>
        <w:t xml:space="preserve"> БИТИ ЗАКЉУЧЕН</w:t>
      </w:r>
    </w:p>
    <w:p w:rsidR="00B0394B" w:rsidRPr="00EC1BDA" w:rsidRDefault="00B0394B" w:rsidP="00B0394B">
      <w:pPr>
        <w:spacing w:after="0"/>
        <w:jc w:val="both"/>
        <w:rPr>
          <w:rFonts w:ascii="Times New Roman" w:hAnsi="Times New Roman"/>
          <w:b/>
          <w:sz w:val="24"/>
          <w:szCs w:val="24"/>
          <w:lang w:val="ru-RU"/>
        </w:rPr>
      </w:pPr>
    </w:p>
    <w:p w:rsidR="00B0394B" w:rsidRPr="00EC1BDA" w:rsidRDefault="00B0394B" w:rsidP="00B0394B">
      <w:pPr>
        <w:spacing w:after="0"/>
        <w:ind w:firstLine="360"/>
        <w:jc w:val="both"/>
        <w:rPr>
          <w:rFonts w:ascii="Times New Roman" w:hAnsi="Times New Roman"/>
          <w:sz w:val="24"/>
          <w:szCs w:val="24"/>
        </w:rPr>
      </w:pPr>
      <w:r>
        <w:rPr>
          <w:rFonts w:ascii="Times New Roman" w:hAnsi="Times New Roman"/>
          <w:sz w:val="24"/>
          <w:szCs w:val="24"/>
          <w:lang w:val="sr-Cyrl-CS"/>
        </w:rPr>
        <w:t>Оквирни споразум</w:t>
      </w:r>
      <w:r w:rsidRPr="00EC1BDA">
        <w:rPr>
          <w:rFonts w:ascii="Times New Roman" w:hAnsi="Times New Roman"/>
          <w:sz w:val="24"/>
          <w:szCs w:val="24"/>
          <w:lang w:val="sr-Cyrl-CS"/>
        </w:rPr>
        <w:t xml:space="preserve"> ће бити закључен са понуђачем којем је додељен </w:t>
      </w:r>
      <w:r>
        <w:rPr>
          <w:rFonts w:ascii="Times New Roman" w:hAnsi="Times New Roman"/>
          <w:sz w:val="24"/>
          <w:szCs w:val="24"/>
          <w:lang w:val="sr-Cyrl-CS"/>
        </w:rPr>
        <w:t xml:space="preserve">споразум </w:t>
      </w:r>
      <w:r w:rsidRPr="00EC1BDA">
        <w:rPr>
          <w:rFonts w:ascii="Times New Roman" w:hAnsi="Times New Roman"/>
          <w:sz w:val="24"/>
          <w:szCs w:val="24"/>
          <w:lang w:val="sr-Cyrl-CS"/>
        </w:rPr>
        <w:t xml:space="preserve">у року од 8 дана од дана протека рока за подношење захтева за заштиту права из члана 149. Закона. </w:t>
      </w:r>
    </w:p>
    <w:p w:rsidR="00B0394B" w:rsidRPr="00AC7C5B" w:rsidRDefault="00B0394B" w:rsidP="00B0394B">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Ако понуђач којем је додељен </w:t>
      </w:r>
      <w:r>
        <w:rPr>
          <w:rFonts w:ascii="Times New Roman" w:hAnsi="Times New Roman"/>
          <w:sz w:val="24"/>
          <w:szCs w:val="24"/>
          <w:lang w:val="sr-Cyrl-CS"/>
        </w:rPr>
        <w:t>споразум</w:t>
      </w:r>
      <w:r w:rsidRPr="00EC1BDA">
        <w:rPr>
          <w:rFonts w:ascii="Times New Roman" w:hAnsi="Times New Roman"/>
          <w:sz w:val="24"/>
          <w:szCs w:val="24"/>
          <w:lang w:val="sr-Cyrl-CS"/>
        </w:rPr>
        <w:t xml:space="preserve"> одбије да закључи </w:t>
      </w:r>
      <w:r>
        <w:rPr>
          <w:rFonts w:ascii="Times New Roman" w:hAnsi="Times New Roman"/>
          <w:sz w:val="24"/>
          <w:szCs w:val="24"/>
          <w:lang w:val="sr-Cyrl-CS"/>
        </w:rPr>
        <w:t>споразум</w:t>
      </w:r>
      <w:r w:rsidRPr="00EC1BDA">
        <w:rPr>
          <w:rFonts w:ascii="Times New Roman" w:hAnsi="Times New Roman"/>
          <w:sz w:val="24"/>
          <w:szCs w:val="24"/>
          <w:lang w:val="sr-Cyrl-CS"/>
        </w:rPr>
        <w:t xml:space="preserve"> о јавној набавци, наручилац може да закључи </w:t>
      </w:r>
      <w:r>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следећим најповољнијим понуђачем</w:t>
      </w:r>
    </w:p>
    <w:p w:rsidR="00B0394B" w:rsidRDefault="00B0394B" w:rsidP="00B0394B">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је поднета само једна понуда наручилац може закључити </w:t>
      </w:r>
      <w:r>
        <w:rPr>
          <w:rFonts w:ascii="Times New Roman" w:hAnsi="Times New Roman"/>
          <w:sz w:val="24"/>
          <w:szCs w:val="24"/>
          <w:lang w:val="sr-Cyrl-CS"/>
        </w:rPr>
        <w:t>споразум</w:t>
      </w:r>
      <w:r w:rsidRPr="00EC1BDA">
        <w:rPr>
          <w:rFonts w:ascii="Times New Roman" w:hAnsi="Times New Roman"/>
          <w:sz w:val="24"/>
          <w:szCs w:val="24"/>
          <w:lang w:val="sr-Cyrl-CS"/>
        </w:rPr>
        <w:t xml:space="preserve"> пре истека рока за подношење захтева за заштиту права, у складу са чланом 112. став 2. тачка 5) Закон</w:t>
      </w:r>
      <w:r>
        <w:rPr>
          <w:rFonts w:ascii="Times New Roman" w:hAnsi="Times New Roman"/>
          <w:sz w:val="24"/>
          <w:szCs w:val="24"/>
          <w:lang w:val="sr-Cyrl-CS"/>
        </w:rPr>
        <w:t>а.</w:t>
      </w:r>
    </w:p>
    <w:p w:rsidR="00990654" w:rsidRDefault="00990654" w:rsidP="00C32FE2">
      <w:pPr>
        <w:spacing w:after="0"/>
        <w:jc w:val="both"/>
        <w:rPr>
          <w:rFonts w:ascii="Times New Roman" w:hAnsi="Times New Roman"/>
          <w:sz w:val="24"/>
          <w:szCs w:val="24"/>
          <w:lang w:val="sr-Cyrl-CS"/>
        </w:rPr>
      </w:pPr>
    </w:p>
    <w:p w:rsidR="00C32FE2" w:rsidRDefault="00C32FE2"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Default="00197527" w:rsidP="00C32FE2">
      <w:pPr>
        <w:spacing w:after="0"/>
        <w:jc w:val="both"/>
        <w:rPr>
          <w:rFonts w:ascii="Times New Roman" w:hAnsi="Times New Roman"/>
          <w:sz w:val="24"/>
          <w:szCs w:val="24"/>
          <w:lang w:val="sr-Cyrl-CS"/>
        </w:rPr>
      </w:pPr>
    </w:p>
    <w:p w:rsidR="00197527" w:rsidRPr="00DD4610" w:rsidRDefault="00197527" w:rsidP="00C32FE2">
      <w:pPr>
        <w:spacing w:after="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t>6</w:t>
      </w:r>
      <w:r w:rsidR="00A0656E" w:rsidRPr="00EC1BDA">
        <w:rPr>
          <w:rFonts w:ascii="Times New Roman" w:hAnsi="Times New Roman"/>
          <w:b/>
          <w:sz w:val="24"/>
          <w:szCs w:val="24"/>
          <w:u w:val="single"/>
          <w:lang w:val="sr-Cyrl-CS"/>
        </w:rPr>
        <w:t xml:space="preserve">. ОБРАЗАЦ ПОНУДЕ </w:t>
      </w:r>
    </w:p>
    <w:p w:rsidR="00A0656E" w:rsidRPr="00EC1BDA" w:rsidRDefault="00A0656E" w:rsidP="00A0656E">
      <w:pPr>
        <w:ind w:firstLine="720"/>
        <w:jc w:val="center"/>
        <w:rPr>
          <w:rFonts w:ascii="Times New Roman" w:hAnsi="Times New Roman"/>
          <w:b/>
          <w:sz w:val="24"/>
          <w:szCs w:val="24"/>
          <w:lang w:val="sr-Cyrl-CS"/>
        </w:rPr>
      </w:pPr>
      <w:r w:rsidRPr="00EC1BDA">
        <w:rPr>
          <w:rFonts w:ascii="Times New Roman" w:hAnsi="Times New Roman"/>
          <w:b/>
          <w:sz w:val="24"/>
          <w:szCs w:val="24"/>
          <w:lang w:val="sr-Cyrl-CS"/>
        </w:rPr>
        <w:t>На основу позива за подношење понуда за јавну набавку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5A1410" w:rsidRDefault="005A1410" w:rsidP="00333319">
      <w:pPr>
        <w:rPr>
          <w:rFonts w:ascii="Times New Roman" w:eastAsia="Arial Unicode MS" w:hAnsi="Times New Roman"/>
          <w:b/>
          <w:kern w:val="1"/>
          <w:sz w:val="24"/>
          <w:szCs w:val="24"/>
          <w:lang/>
        </w:rPr>
      </w:pPr>
    </w:p>
    <w:p w:rsidR="00197527" w:rsidRDefault="00197527" w:rsidP="00333319">
      <w:pPr>
        <w:rPr>
          <w:rFonts w:ascii="Times New Roman" w:eastAsia="Arial Unicode MS" w:hAnsi="Times New Roman"/>
          <w:b/>
          <w:kern w:val="1"/>
          <w:sz w:val="24"/>
          <w:szCs w:val="24"/>
          <w:lang/>
        </w:rPr>
      </w:pPr>
    </w:p>
    <w:p w:rsidR="00197527" w:rsidRPr="00197527" w:rsidRDefault="00197527" w:rsidP="00333319">
      <w:pPr>
        <w:rPr>
          <w:rFonts w:ascii="Times New Roman" w:eastAsia="Arial Unicode MS" w:hAnsi="Times New Roman"/>
          <w:b/>
          <w:kern w:val="1"/>
          <w:sz w:val="24"/>
          <w:szCs w:val="24"/>
          <w:lang/>
        </w:rPr>
      </w:pPr>
    </w:p>
    <w:p w:rsidR="0072662D" w:rsidRDefault="0088461E" w:rsidP="00EC1BDA">
      <w:pPr>
        <w:jc w:val="center"/>
        <w:rPr>
          <w:rFonts w:ascii="Times New Roman" w:hAnsi="Times New Roman"/>
          <w:b/>
          <w:sz w:val="24"/>
          <w:szCs w:val="24"/>
          <w:u w:val="single"/>
          <w:lang w:val="sr-Cyrl-CS"/>
        </w:rPr>
      </w:pPr>
      <w:r>
        <w:rPr>
          <w:rFonts w:ascii="Times New Roman" w:hAnsi="Times New Roman"/>
          <w:b/>
          <w:sz w:val="24"/>
          <w:szCs w:val="24"/>
          <w:u w:val="single"/>
        </w:rPr>
        <w:t>6</w:t>
      </w:r>
      <w:r w:rsidR="00A0656E" w:rsidRPr="00EC1BDA">
        <w:rPr>
          <w:rFonts w:ascii="Times New Roman" w:hAnsi="Times New Roman"/>
          <w:b/>
          <w:sz w:val="24"/>
          <w:szCs w:val="24"/>
          <w:u w:val="single"/>
          <w:lang w:val="sr-Cyrl-CS"/>
        </w:rPr>
        <w:t>-1.</w:t>
      </w:r>
      <w:r w:rsidR="0072662D">
        <w:rPr>
          <w:rFonts w:ascii="Times New Roman" w:hAnsi="Times New Roman"/>
          <w:b/>
          <w:sz w:val="24"/>
          <w:szCs w:val="24"/>
          <w:u w:val="single"/>
          <w:lang w:val="sr-Cyrl-CS"/>
        </w:rPr>
        <w:t xml:space="preserve">ПОДАЦИ РЕЛЕВАНТНИ ЗА ЗАКЉУЧЕЊЕ </w:t>
      </w:r>
      <w:r w:rsidR="00B0394B">
        <w:rPr>
          <w:rFonts w:ascii="Times New Roman" w:hAnsi="Times New Roman"/>
          <w:b/>
          <w:sz w:val="24"/>
          <w:szCs w:val="24"/>
          <w:u w:val="single"/>
          <w:lang w:val="sr-Cyrl-CS"/>
        </w:rPr>
        <w:t>ОКВИРНОГ СПОРАЗУМА</w:t>
      </w:r>
    </w:p>
    <w:p w:rsidR="00197527" w:rsidRDefault="00197527" w:rsidP="00EC1BDA">
      <w:pPr>
        <w:jc w:val="center"/>
        <w:rPr>
          <w:rFonts w:ascii="Times New Roman" w:hAnsi="Times New Roman"/>
          <w:b/>
          <w:sz w:val="24"/>
          <w:szCs w:val="24"/>
          <w:u w:val="single"/>
          <w:lang w:val="sr-Cyrl-CS"/>
        </w:rPr>
      </w:pPr>
    </w:p>
    <w:tbl>
      <w:tblPr>
        <w:tblStyle w:val="TableGrid"/>
        <w:tblW w:w="0" w:type="auto"/>
        <w:tblLook w:val="04A0"/>
      </w:tblPr>
      <w:tblGrid>
        <w:gridCol w:w="4644"/>
        <w:gridCol w:w="5802"/>
      </w:tblGrid>
      <w:tr w:rsidR="0072662D" w:rsidTr="0072662D">
        <w:tc>
          <w:tcPr>
            <w:tcW w:w="4644" w:type="dxa"/>
          </w:tcPr>
          <w:p w:rsidR="0072662D" w:rsidRPr="0072662D" w:rsidRDefault="0072662D" w:rsidP="00EC1BDA">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72662D">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802" w:type="dxa"/>
          </w:tcPr>
          <w:p w:rsidR="0072662D" w:rsidRPr="007266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у року од 4</w:t>
            </w:r>
            <w:r w:rsidR="00A57D35">
              <w:rPr>
                <w:rFonts w:ascii="Times New Roman" w:eastAsia="TimesNewRomanPSMT" w:hAnsi="Times New Roman"/>
                <w:sz w:val="24"/>
                <w:szCs w:val="24"/>
              </w:rPr>
              <w:t>5 дана од дана пријема фактуре з</w:t>
            </w:r>
            <w:r w:rsidRPr="0072662D">
              <w:rPr>
                <w:rFonts w:ascii="Times New Roman" w:eastAsia="TimesNewRomanPSMT" w:hAnsi="Times New Roman"/>
                <w:sz w:val="24"/>
                <w:szCs w:val="24"/>
              </w:rPr>
              <w:t>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испоручене количине</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802" w:type="dxa"/>
          </w:tcPr>
          <w:p w:rsidR="0072662D" w:rsidRPr="00911D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 xml:space="preserve">Франко магацин наручиоца, </w:t>
            </w:r>
            <w:r w:rsidR="00911D2D">
              <w:rPr>
                <w:rFonts w:ascii="Times New Roman" w:eastAsia="TimesNewRomanPSMT" w:hAnsi="Times New Roman"/>
                <w:sz w:val="24"/>
                <w:szCs w:val="24"/>
              </w:rPr>
              <w:t xml:space="preserve">у свим објектима наручиоца, </w:t>
            </w:r>
            <w:r w:rsidRPr="0072662D">
              <w:rPr>
                <w:rFonts w:ascii="Times New Roman" w:eastAsia="TimesNewRomanPSMT" w:hAnsi="Times New Roman"/>
                <w:sz w:val="24"/>
                <w:szCs w:val="24"/>
              </w:rPr>
              <w:t>испорука се врши сукцесивно , у складу са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захтевима наручиоца</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802" w:type="dxa"/>
          </w:tcPr>
          <w:p w:rsidR="0072662D" w:rsidRPr="00911D2D" w:rsidRDefault="00911D2D" w:rsidP="00EC1BDA">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72662D" w:rsidRDefault="0072662D" w:rsidP="00EC1BDA">
      <w:pPr>
        <w:jc w:val="center"/>
        <w:rPr>
          <w:rFonts w:ascii="Times New Roman" w:hAnsi="Times New Roman"/>
          <w:b/>
          <w:sz w:val="24"/>
          <w:szCs w:val="24"/>
          <w:u w:val="single"/>
          <w:lang w:val="sr-Cyrl-CS"/>
        </w:rPr>
      </w:pPr>
    </w:p>
    <w:p w:rsidR="00F40DAA" w:rsidRPr="00EF270C" w:rsidRDefault="00F40DAA" w:rsidP="00F40DAA">
      <w:pPr>
        <w:rPr>
          <w:rFonts w:ascii="Times New Roman" w:hAnsi="Times New Roman"/>
          <w:b/>
          <w:sz w:val="24"/>
          <w:szCs w:val="24"/>
        </w:rPr>
      </w:pPr>
      <w:r w:rsidRPr="00EC1BDA">
        <w:rPr>
          <w:rFonts w:ascii="Times New Roman" w:hAnsi="Times New Roman"/>
          <w:b/>
          <w:sz w:val="24"/>
          <w:szCs w:val="24"/>
          <w:lang w:val="sr-Cyrl-CS"/>
        </w:rPr>
        <w:t>Датум:________________</w:t>
      </w:r>
    </w:p>
    <w:p w:rsidR="00F40DAA" w:rsidRPr="00EC1BDA" w:rsidRDefault="00F40DAA" w:rsidP="00F40DAA">
      <w:pPr>
        <w:jc w:val="center"/>
        <w:rPr>
          <w:rFonts w:ascii="Times New Roman" w:hAnsi="Times New Roman"/>
          <w:b/>
          <w:sz w:val="24"/>
          <w:szCs w:val="24"/>
        </w:rPr>
      </w:pPr>
      <w:r w:rsidRPr="00EC1BDA">
        <w:rPr>
          <w:rFonts w:ascii="Times New Roman" w:hAnsi="Times New Roman"/>
          <w:b/>
          <w:sz w:val="24"/>
          <w:szCs w:val="24"/>
          <w:lang w:val="sr-Cyrl-CS"/>
        </w:rPr>
        <w:t>М.П.</w:t>
      </w:r>
    </w:p>
    <w:p w:rsidR="00F40DAA" w:rsidRPr="00F40DAA" w:rsidRDefault="00F40DAA" w:rsidP="00F40DAA">
      <w:pPr>
        <w:rPr>
          <w:rFonts w:ascii="Times New Roman" w:eastAsia="Arial Unicode MS" w:hAnsi="Times New Roman"/>
          <w:b/>
          <w:kern w:val="1"/>
          <w:sz w:val="24"/>
          <w:szCs w:val="24"/>
        </w:rPr>
      </w:pPr>
    </w:p>
    <w:p w:rsidR="00911D2D" w:rsidRDefault="00F40DAA" w:rsidP="00F40DA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r>
        <w:rPr>
          <w:rFonts w:ascii="Times New Roman" w:eastAsia="Arial Unicode MS" w:hAnsi="Times New Roman"/>
          <w:b/>
          <w:kern w:val="1"/>
          <w:sz w:val="24"/>
          <w:szCs w:val="24"/>
          <w:lang w:val="sr-Cyrl-CS"/>
        </w:rPr>
        <w:t>)</w:t>
      </w:r>
    </w:p>
    <w:p w:rsidR="00F40DAA" w:rsidRDefault="00F40DAA" w:rsidP="00F40DAA">
      <w:pPr>
        <w:jc w:val="right"/>
        <w:rPr>
          <w:rFonts w:ascii="Times New Roman" w:hAnsi="Times New Roman"/>
          <w:b/>
          <w:sz w:val="24"/>
          <w:szCs w:val="24"/>
          <w:u w:val="single"/>
          <w:lang w:val="sr-Cyrl-CS"/>
        </w:rPr>
      </w:pPr>
      <w:r>
        <w:rPr>
          <w:rFonts w:ascii="Times New Roman" w:eastAsia="Arial Unicode MS" w:hAnsi="Times New Roman"/>
          <w:b/>
          <w:kern w:val="1"/>
          <w:sz w:val="24"/>
          <w:szCs w:val="24"/>
          <w:lang w:val="sr-Cyrl-CS"/>
        </w:rPr>
        <w:t>______________________</w:t>
      </w:r>
    </w:p>
    <w:p w:rsidR="00911D2D" w:rsidRDefault="00911D2D"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333319" w:rsidRPr="00197527" w:rsidRDefault="00333319" w:rsidP="00333319">
      <w:pPr>
        <w:rPr>
          <w:rFonts w:ascii="Times New Roman" w:hAnsi="Times New Roman"/>
          <w:b/>
          <w:sz w:val="24"/>
          <w:szCs w:val="24"/>
          <w:u w:val="single"/>
          <w:lang/>
        </w:rPr>
      </w:pPr>
    </w:p>
    <w:p w:rsidR="00A0656E" w:rsidRDefault="00F40DAA" w:rsidP="00EC1BDA">
      <w:pPr>
        <w:jc w:val="center"/>
        <w:rPr>
          <w:rFonts w:ascii="Times New Roman" w:hAnsi="Times New Roman"/>
          <w:b/>
          <w:sz w:val="24"/>
          <w:szCs w:val="24"/>
          <w:u w:val="single"/>
          <w:lang w:val="sr-Cyrl-CS"/>
        </w:rPr>
      </w:pPr>
      <w:r>
        <w:rPr>
          <w:rFonts w:ascii="Times New Roman" w:hAnsi="Times New Roman"/>
          <w:b/>
          <w:sz w:val="24"/>
          <w:szCs w:val="24"/>
          <w:u w:val="single"/>
        </w:rPr>
        <w:t xml:space="preserve">6.2 </w:t>
      </w:r>
      <w:r w:rsidR="00A0656E" w:rsidRPr="00EC1BDA">
        <w:rPr>
          <w:rFonts w:ascii="Times New Roman" w:hAnsi="Times New Roman"/>
          <w:b/>
          <w:sz w:val="24"/>
          <w:szCs w:val="24"/>
          <w:u w:val="single"/>
        </w:rPr>
        <w:t>ОБРАЗАЦ ПОНУДЕ</w:t>
      </w:r>
      <w:r w:rsidR="00A0656E" w:rsidRPr="00EC1BDA">
        <w:rPr>
          <w:rFonts w:ascii="Times New Roman" w:hAnsi="Times New Roman"/>
          <w:b/>
          <w:sz w:val="24"/>
          <w:szCs w:val="24"/>
          <w:u w:val="single"/>
          <w:lang w:val="sr-Cyrl-CS"/>
        </w:rPr>
        <w:t xml:space="preserve"> СА СТРУКТУРОМ</w:t>
      </w:r>
      <w:r w:rsidR="00EC1BDA">
        <w:rPr>
          <w:rFonts w:ascii="Times New Roman" w:hAnsi="Times New Roman"/>
          <w:b/>
          <w:sz w:val="24"/>
          <w:szCs w:val="24"/>
          <w:u w:val="single"/>
          <w:lang w:val="sr-Cyrl-CS"/>
        </w:rPr>
        <w:t xml:space="preserve"> ЦЕНЕ </w:t>
      </w:r>
    </w:p>
    <w:p w:rsidR="007C3CFC" w:rsidRPr="005A401D" w:rsidRDefault="007C3CFC" w:rsidP="007C3CFC">
      <w:pPr>
        <w:spacing w:after="0" w:line="240" w:lineRule="auto"/>
        <w:jc w:val="center"/>
        <w:rPr>
          <w:rFonts w:ascii="Times New Roman" w:eastAsia="Times New Roman" w:hAnsi="Times New Roman"/>
          <w:sz w:val="20"/>
          <w:szCs w:val="20"/>
          <w:lang w:val="sr-Cyrl-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567"/>
        <w:gridCol w:w="1134"/>
        <w:gridCol w:w="1418"/>
        <w:gridCol w:w="1701"/>
        <w:gridCol w:w="1559"/>
      </w:tblGrid>
      <w:tr w:rsidR="007C3CFC" w:rsidRPr="005A401D" w:rsidTr="007C3CFC">
        <w:tc>
          <w:tcPr>
            <w:tcW w:w="568" w:type="dxa"/>
            <w:shd w:val="clear" w:color="auto" w:fill="auto"/>
          </w:tcPr>
          <w:p w:rsidR="007C3CFC" w:rsidRPr="00A80ADF" w:rsidRDefault="007C3CFC" w:rsidP="007C3CFC">
            <w:pPr>
              <w:suppressAutoHyphens/>
              <w:spacing w:after="0" w:line="100" w:lineRule="atLeast"/>
              <w:ind w:hanging="720"/>
              <w:jc w:val="right"/>
              <w:rPr>
                <w:rFonts w:ascii="Times New Roman" w:hAnsi="Times New Roman"/>
                <w:sz w:val="20"/>
                <w:szCs w:val="20"/>
              </w:rPr>
            </w:pPr>
            <w:r w:rsidRPr="00A80ADF">
              <w:rPr>
                <w:rFonts w:ascii="Times New Roman" w:hAnsi="Times New Roman"/>
                <w:sz w:val="20"/>
                <w:szCs w:val="20"/>
              </w:rPr>
              <w:t>Р.бр</w:t>
            </w:r>
          </w:p>
        </w:tc>
        <w:tc>
          <w:tcPr>
            <w:tcW w:w="3685" w:type="dxa"/>
            <w:shd w:val="clear" w:color="auto" w:fill="auto"/>
          </w:tcPr>
          <w:p w:rsidR="007C3CFC" w:rsidRPr="00A80ADF" w:rsidRDefault="007C3CFC" w:rsidP="007C3CFC">
            <w:pPr>
              <w:suppressAutoHyphens/>
              <w:spacing w:after="0" w:line="100" w:lineRule="atLeast"/>
              <w:jc w:val="center"/>
              <w:rPr>
                <w:rFonts w:ascii="Times New Roman" w:hAnsi="Times New Roman"/>
                <w:sz w:val="20"/>
                <w:szCs w:val="20"/>
              </w:rPr>
            </w:pPr>
            <w:r w:rsidRPr="00A80ADF">
              <w:rPr>
                <w:rFonts w:ascii="Times New Roman" w:hAnsi="Times New Roman"/>
                <w:sz w:val="20"/>
                <w:szCs w:val="20"/>
              </w:rPr>
              <w:t>ОПИС ДОБАРА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Јед.мере</w:t>
            </w:r>
          </w:p>
        </w:tc>
        <w:tc>
          <w:tcPr>
            <w:tcW w:w="1134" w:type="dxa"/>
            <w:shd w:val="clear" w:color="auto" w:fill="auto"/>
          </w:tcPr>
          <w:p w:rsidR="007C3CFC" w:rsidRDefault="007C3CFC" w:rsidP="007C3CFC">
            <w:pPr>
              <w:jc w:val="center"/>
              <w:rPr>
                <w:color w:val="000000"/>
                <w:sz w:val="20"/>
                <w:szCs w:val="20"/>
              </w:rPr>
            </w:pPr>
            <w:r>
              <w:rPr>
                <w:color w:val="000000"/>
                <w:sz w:val="20"/>
                <w:szCs w:val="20"/>
              </w:rPr>
              <w:t>Количина</w:t>
            </w:r>
          </w:p>
        </w:tc>
        <w:tc>
          <w:tcPr>
            <w:tcW w:w="1418" w:type="dxa"/>
          </w:tcPr>
          <w:p w:rsidR="007C3CFC" w:rsidRPr="007C3CFC" w:rsidRDefault="007C3CFC" w:rsidP="007C3CFC">
            <w:pPr>
              <w:jc w:val="center"/>
              <w:rPr>
                <w:color w:val="000000"/>
                <w:sz w:val="20"/>
                <w:szCs w:val="20"/>
                <w:lang/>
              </w:rPr>
            </w:pPr>
            <w:r>
              <w:rPr>
                <w:color w:val="000000"/>
                <w:sz w:val="20"/>
                <w:szCs w:val="20"/>
                <w:lang/>
              </w:rPr>
              <w:t>Јед.цена без ПДВ-а</w:t>
            </w:r>
          </w:p>
        </w:tc>
        <w:tc>
          <w:tcPr>
            <w:tcW w:w="1701" w:type="dxa"/>
          </w:tcPr>
          <w:p w:rsidR="007C3CFC" w:rsidRPr="007C3CFC" w:rsidRDefault="007C3CFC" w:rsidP="007C3CFC">
            <w:pPr>
              <w:jc w:val="center"/>
              <w:rPr>
                <w:color w:val="000000"/>
                <w:sz w:val="20"/>
                <w:szCs w:val="20"/>
                <w:lang/>
              </w:rPr>
            </w:pPr>
            <w:r>
              <w:rPr>
                <w:color w:val="000000"/>
                <w:sz w:val="20"/>
                <w:szCs w:val="20"/>
                <w:lang/>
              </w:rPr>
              <w:t>Јед.цена са ПДВ-ом</w:t>
            </w:r>
          </w:p>
        </w:tc>
        <w:tc>
          <w:tcPr>
            <w:tcW w:w="1559" w:type="dxa"/>
          </w:tcPr>
          <w:p w:rsidR="007C3CFC" w:rsidRPr="007C3CFC" w:rsidRDefault="007C3CFC" w:rsidP="007C3CFC">
            <w:pPr>
              <w:jc w:val="center"/>
              <w:rPr>
                <w:color w:val="000000"/>
                <w:sz w:val="20"/>
                <w:szCs w:val="20"/>
                <w:lang/>
              </w:rPr>
            </w:pPr>
            <w:r>
              <w:rPr>
                <w:color w:val="000000"/>
                <w:sz w:val="20"/>
                <w:szCs w:val="20"/>
                <w:lang/>
              </w:rPr>
              <w:t>Укупна цена са ПДВ-ом</w:t>
            </w: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w:t>
            </w:r>
          </w:p>
        </w:tc>
        <w:tc>
          <w:tcPr>
            <w:tcW w:w="3685" w:type="dxa"/>
            <w:shd w:val="clear" w:color="auto" w:fill="auto"/>
          </w:tcPr>
          <w:p w:rsidR="007C3CFC" w:rsidRPr="00A80ADF" w:rsidRDefault="007C3CFC" w:rsidP="007C3CFC">
            <w:pPr>
              <w:pStyle w:val="NormalWeb"/>
              <w:spacing w:after="0"/>
              <w:rPr>
                <w:rFonts w:ascii="Times New Roman" w:hAnsi="Times New Roman"/>
                <w:sz w:val="20"/>
                <w:szCs w:val="20"/>
              </w:rPr>
            </w:pPr>
            <w:r w:rsidRPr="00A80ADF">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Граматура папира 17 г/ м2 по слоју. 225 листића у клипу, картонско паковање. Обавезна испорука одговарајућих држача за тоалет папир без накнаде за време трајања уговора. Минимум 55 комада.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40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w:t>
            </w:r>
          </w:p>
        </w:tc>
        <w:tc>
          <w:tcPr>
            <w:tcW w:w="3685" w:type="dxa"/>
            <w:shd w:val="clear" w:color="auto" w:fill="auto"/>
          </w:tcPr>
          <w:p w:rsidR="007C3CFC" w:rsidRPr="00A80ADF" w:rsidRDefault="007C3CFC" w:rsidP="007C3CFC">
            <w:pPr>
              <w:pStyle w:val="NormalWeb"/>
              <w:spacing w:after="0"/>
              <w:rPr>
                <w:rFonts w:ascii="Times New Roman" w:hAnsi="Times New Roman"/>
                <w:sz w:val="20"/>
                <w:szCs w:val="20"/>
              </w:rPr>
            </w:pPr>
            <w:r w:rsidRPr="00A80ADF">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155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Влажне марамице од нетканог материјала, </w:t>
            </w:r>
            <w:r w:rsidRPr="00A80ADF">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A80ADF">
              <w:rPr>
                <w:rFonts w:ascii="Times New Roman" w:hAnsi="Times New Roman"/>
                <w:sz w:val="20"/>
                <w:szCs w:val="20"/>
              </w:rPr>
              <w:t>60/1</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900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4</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Течни сапун у спреју 400 мл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Паковање 12/1 патрона од 400мл. До 2000 доза из једне патроне, 90% биоразградив.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16</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5</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Папирне марамице 10/1, 100% целулоза, два слоја.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3100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6</w:t>
            </w:r>
          </w:p>
        </w:tc>
        <w:tc>
          <w:tcPr>
            <w:tcW w:w="3685" w:type="dxa"/>
            <w:shd w:val="clear" w:color="auto" w:fill="auto"/>
          </w:tcPr>
          <w:p w:rsidR="007C3CFC" w:rsidRPr="00A80ADF" w:rsidRDefault="007C3CFC" w:rsidP="007C3CFC">
            <w:pPr>
              <w:pStyle w:val="NormalWeb"/>
              <w:spacing w:after="0"/>
              <w:rPr>
                <w:rFonts w:ascii="Times New Roman" w:hAnsi="Times New Roman"/>
                <w:sz w:val="20"/>
                <w:szCs w:val="20"/>
              </w:rPr>
            </w:pPr>
            <w:r>
              <w:rPr>
                <w:rFonts w:ascii="Times New Roman" w:hAnsi="Times New Roman"/>
                <w:sz w:val="20"/>
                <w:szCs w:val="20"/>
              </w:rPr>
              <w:t>Течни вим од 7</w:t>
            </w:r>
            <w:r>
              <w:rPr>
                <w:rFonts w:ascii="Times New Roman" w:hAnsi="Times New Roman"/>
                <w:sz w:val="20"/>
                <w:szCs w:val="20"/>
                <w:lang w:val="sr-Cyrl-CS"/>
              </w:rPr>
              <w:t>0</w:t>
            </w:r>
            <w:r w:rsidRPr="00A80ADF">
              <w:rPr>
                <w:rFonts w:ascii="Times New Roman" w:hAnsi="Times New Roman"/>
                <w:sz w:val="20"/>
                <w:szCs w:val="20"/>
              </w:rPr>
              <w:t xml:space="preserve">0 мл   </w:t>
            </w:r>
            <w:r w:rsidRPr="00A80ADF">
              <w:rPr>
                <w:rFonts w:ascii="Times New Roman" w:hAnsi="Times New Roman"/>
                <w:sz w:val="20"/>
                <w:szCs w:val="20"/>
                <w:lang w:val="sr-Cyrl-CS"/>
              </w:rPr>
              <w:t>Абразивна крема са високом концентрацијом  мириса лимуна</w:t>
            </w:r>
            <w:r w:rsidRPr="00A80ADF">
              <w:rPr>
                <w:rFonts w:ascii="Times New Roman" w:hAnsi="Times New Roman"/>
                <w:sz w:val="20"/>
                <w:szCs w:val="20"/>
              </w:rPr>
              <w:t xml:space="preserve"> тврдих површина (абразивно средство за полирање)</w:t>
            </w:r>
            <w:r w:rsidRPr="00A80ADF">
              <w:rPr>
                <w:rFonts w:ascii="Times New Roman" w:hAnsi="Times New Roman"/>
                <w:sz w:val="20"/>
                <w:szCs w:val="20"/>
                <w:lang w:val="ru-RU"/>
              </w:rPr>
              <w:t xml:space="preserve"> Састав:</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алкохоли Ц1</w:t>
            </w:r>
            <w:r w:rsidRPr="00A80ADF">
              <w:rPr>
                <w:rFonts w:ascii="Times New Roman" w:hAnsi="Times New Roman"/>
                <w:sz w:val="20"/>
                <w:szCs w:val="20"/>
              </w:rPr>
              <w:t>2</w:t>
            </w:r>
            <w:r w:rsidRPr="00A80ADF">
              <w:rPr>
                <w:rFonts w:ascii="Times New Roman" w:hAnsi="Times New Roman"/>
                <w:sz w:val="20"/>
                <w:szCs w:val="20"/>
                <w:lang w:val="sr-Cyrl-CS"/>
              </w:rPr>
              <w:t>-1</w:t>
            </w:r>
            <w:r w:rsidRPr="00A80ADF">
              <w:rPr>
                <w:rFonts w:ascii="Times New Roman" w:hAnsi="Times New Roman"/>
                <w:sz w:val="20"/>
                <w:szCs w:val="20"/>
              </w:rPr>
              <w:t xml:space="preserve">4 </w:t>
            </w:r>
            <w:r w:rsidRPr="00A80ADF">
              <w:rPr>
                <w:rFonts w:ascii="Times New Roman" w:hAnsi="Times New Roman"/>
                <w:sz w:val="20"/>
                <w:szCs w:val="20"/>
                <w:lang w:val="sr-Cyrl-CS"/>
              </w:rPr>
              <w:t>етоксиловани</w:t>
            </w:r>
            <w:r w:rsidRPr="00A80ADF">
              <w:rPr>
                <w:rFonts w:ascii="Times New Roman" w:hAnsi="Times New Roman"/>
                <w:sz w:val="20"/>
                <w:szCs w:val="20"/>
              </w:rPr>
              <w:t>,</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&lt;5% 1,2 бензисо</w:t>
            </w:r>
            <w:r w:rsidRPr="00A80ADF">
              <w:rPr>
                <w:rFonts w:ascii="Times New Roman" w:hAnsi="Times New Roman"/>
                <w:sz w:val="20"/>
                <w:szCs w:val="20"/>
                <w:lang w:val="sr-Cyrl-CS"/>
              </w:rPr>
              <w:t>тиазол-3(2Н) - он</w:t>
            </w:r>
            <w:r w:rsidRPr="00A80ADF">
              <w:rPr>
                <w:rFonts w:ascii="Times New Roman" w:hAnsi="Times New Roman"/>
                <w:sz w:val="20"/>
                <w:szCs w:val="20"/>
                <w:lang w:val="ru-RU"/>
              </w:rPr>
              <w:t xml:space="preserve">, жуте боје, мирис лимуна, </w:t>
            </w:r>
            <w:r w:rsidRPr="00A80ADF">
              <w:rPr>
                <w:rFonts w:ascii="Times New Roman" w:hAnsi="Times New Roman"/>
                <w:b/>
                <w:sz w:val="20"/>
                <w:szCs w:val="20"/>
                <w:lang w:val="sr-Cyrl-CS"/>
              </w:rPr>
              <w:t>Биоразградиво 90%.</w:t>
            </w:r>
            <w:r w:rsidRPr="00A80ADF">
              <w:rPr>
                <w:rFonts w:ascii="Times New Roman" w:hAnsi="Times New Roman"/>
                <w:sz w:val="20"/>
                <w:szCs w:val="20"/>
              </w:rPr>
              <w:t xml:space="preserve">pH </w:t>
            </w:r>
            <w:r w:rsidRPr="00A80ADF">
              <w:rPr>
                <w:rFonts w:ascii="Times New Roman" w:hAnsi="Times New Roman"/>
                <w:sz w:val="20"/>
                <w:szCs w:val="20"/>
                <w:lang w:val="sr-Cyrl-CS"/>
              </w:rPr>
              <w:t>вредности око 9.</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40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7</w:t>
            </w:r>
          </w:p>
        </w:tc>
        <w:tc>
          <w:tcPr>
            <w:tcW w:w="3685" w:type="dxa"/>
            <w:shd w:val="clear" w:color="auto" w:fill="auto"/>
          </w:tcPr>
          <w:p w:rsidR="007C3CFC" w:rsidRPr="00A80ADF" w:rsidRDefault="007C3CFC" w:rsidP="007C3CFC">
            <w:pPr>
              <w:pStyle w:val="NormalWeb"/>
              <w:rPr>
                <w:rFonts w:ascii="Times New Roman" w:hAnsi="Times New Roman"/>
                <w:sz w:val="20"/>
                <w:szCs w:val="20"/>
              </w:rPr>
            </w:pPr>
            <w:r w:rsidRPr="00A80ADF">
              <w:rPr>
                <w:rFonts w:ascii="Times New Roman" w:hAnsi="Times New Roman"/>
                <w:sz w:val="20"/>
                <w:szCs w:val="20"/>
              </w:rPr>
              <w:t>Детерџент за прање веша ''Персил'' или одговарајући     10/1</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8</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8</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Трулекс крпа 3/1 15,5*14,5 cm 80% вискоза, 15% полипропилен, перива на 60 процената целзијуса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120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9</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Хепо-коцке 48/1</w:t>
            </w:r>
          </w:p>
          <w:p w:rsidR="007C3CFC" w:rsidRPr="00A80ADF" w:rsidRDefault="007C3CFC" w:rsidP="007C3CFC">
            <w:pPr>
              <w:suppressAutoHyphens/>
              <w:spacing w:after="0" w:line="100" w:lineRule="atLeast"/>
              <w:jc w:val="both"/>
              <w:rPr>
                <w:rFonts w:ascii="Times New Roman" w:hAnsi="Times New Roman"/>
                <w:sz w:val="20"/>
                <w:szCs w:val="20"/>
              </w:rPr>
            </w:pP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10</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11</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ru-RU"/>
              </w:rPr>
              <w:t xml:space="preserve">Инокс жица за посуђе, спирални намотаји, нерђајућа, минималне тежине 20 г, </w:t>
            </w:r>
            <w:r w:rsidRPr="00A80ADF">
              <w:rPr>
                <w:rFonts w:ascii="Times New Roman" w:hAnsi="Times New Roman"/>
                <w:sz w:val="20"/>
                <w:szCs w:val="20"/>
              </w:rPr>
              <w:t xml:space="preserve">паковање 3/1 </w:t>
            </w:r>
            <w:r w:rsidRPr="00A80ADF">
              <w:rPr>
                <w:rFonts w:ascii="Times New Roman" w:hAnsi="Times New Roman"/>
                <w:sz w:val="20"/>
                <w:szCs w:val="20"/>
                <w:lang w:val="ru-RU"/>
              </w:rPr>
              <w:t>квалитет ''Виледа'' или одговарајуће.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12</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ru-RU"/>
              </w:rPr>
              <w:t>Сунђер са црним абразивом, димензије мин. 7</w:t>
            </w:r>
            <w:r w:rsidRPr="00A80ADF">
              <w:rPr>
                <w:rFonts w:ascii="Times New Roman" w:hAnsi="Times New Roman"/>
                <w:sz w:val="20"/>
                <w:szCs w:val="20"/>
              </w:rPr>
              <w:t>x</w:t>
            </w:r>
            <w:r w:rsidRPr="00A80ADF">
              <w:rPr>
                <w:rFonts w:ascii="Times New Roman" w:hAnsi="Times New Roman"/>
                <w:sz w:val="20"/>
                <w:szCs w:val="20"/>
                <w:lang w:val="ru-RU"/>
              </w:rPr>
              <w:t>9,5 цм, за тежа запрљања, отпоран на температуре до 60</w:t>
            </w:r>
            <w:r w:rsidRPr="00A80ADF">
              <w:rPr>
                <w:rFonts w:ascii="Times New Roman" w:hAnsi="Times New Roman"/>
                <w:sz w:val="20"/>
                <w:szCs w:val="20"/>
              </w:rPr>
              <w:t>°</w:t>
            </w:r>
            <w:r w:rsidRPr="00A80ADF">
              <w:rPr>
                <w:rFonts w:ascii="Times New Roman" w:hAnsi="Times New Roman"/>
                <w:sz w:val="20"/>
                <w:szCs w:val="20"/>
                <w:lang w:val="sr-Cyrl-CS"/>
              </w:rPr>
              <w:t xml:space="preserve"> </w:t>
            </w:r>
            <w:r w:rsidRPr="00A80ADF">
              <w:rPr>
                <w:rFonts w:ascii="Times New Roman" w:hAnsi="Times New Roman"/>
                <w:sz w:val="20"/>
                <w:szCs w:val="20"/>
              </w:rPr>
              <w:t>C</w:t>
            </w:r>
            <w:r w:rsidRPr="00A80ADF">
              <w:rPr>
                <w:rFonts w:ascii="Times New Roman" w:hAnsi="Times New Roman"/>
                <w:sz w:val="20"/>
                <w:szCs w:val="20"/>
                <w:lang w:val="ru-RU"/>
              </w:rPr>
              <w:t>, квалитет Виледа или одговарајуће.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190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13</w:t>
            </w:r>
          </w:p>
        </w:tc>
        <w:tc>
          <w:tcPr>
            <w:tcW w:w="3685" w:type="dxa"/>
            <w:shd w:val="clear" w:color="auto" w:fill="auto"/>
          </w:tcPr>
          <w:p w:rsidR="007C3CFC" w:rsidRPr="00A80ADF" w:rsidRDefault="007C3CFC" w:rsidP="007C3CFC">
            <w:pPr>
              <w:pStyle w:val="NoSpacing"/>
              <w:rPr>
                <w:rFonts w:ascii="Times New Roman" w:hAnsi="Times New Roman"/>
                <w:sz w:val="20"/>
                <w:szCs w:val="20"/>
                <w:lang w:val="sr-Cyrl-CS"/>
              </w:rPr>
            </w:pPr>
            <w:r w:rsidRPr="00A80ADF">
              <w:rPr>
                <w:rFonts w:ascii="Times New Roman" w:hAnsi="Times New Roman"/>
                <w:sz w:val="20"/>
                <w:szCs w:val="20"/>
                <w:lang w:val="ru-RU"/>
              </w:rPr>
              <w:t xml:space="preserve">Омекшивач за рубље, </w:t>
            </w:r>
            <w:r w:rsidRPr="00A80ADF">
              <w:rPr>
                <w:rFonts w:ascii="Times New Roman" w:hAnsi="Times New Roman"/>
                <w:sz w:val="20"/>
                <w:szCs w:val="20"/>
                <w:lang w:val="sr-Latn-CS"/>
              </w:rPr>
              <w:t>„</w:t>
            </w:r>
            <w:r w:rsidRPr="00A80ADF">
              <w:rPr>
                <w:rFonts w:ascii="Times New Roman" w:hAnsi="Times New Roman"/>
                <w:b/>
                <w:sz w:val="20"/>
                <w:szCs w:val="20"/>
                <w:lang w:val="sr-Cyrl-CS"/>
              </w:rPr>
              <w:t>А</w:t>
            </w:r>
            <w:r w:rsidRPr="00A80ADF">
              <w:rPr>
                <w:rFonts w:ascii="Times New Roman" w:hAnsi="Times New Roman"/>
                <w:b/>
                <w:sz w:val="20"/>
                <w:szCs w:val="20"/>
                <w:lang w:val="sr-Latn-CS"/>
              </w:rPr>
              <w:t>morbidente</w:t>
            </w:r>
            <w:r w:rsidRPr="00A80ADF">
              <w:rPr>
                <w:rFonts w:ascii="Times New Roman" w:hAnsi="Times New Roman"/>
                <w:sz w:val="20"/>
                <w:szCs w:val="20"/>
                <w:lang w:val="sr-Latn-CS"/>
              </w:rPr>
              <w:t xml:space="preserve">“ </w:t>
            </w:r>
            <w:r w:rsidRPr="00A80ADF">
              <w:rPr>
                <w:rFonts w:ascii="Times New Roman" w:hAnsi="Times New Roman"/>
                <w:sz w:val="20"/>
                <w:szCs w:val="20"/>
                <w:lang w:val="sr-Cyrl-CS"/>
              </w:rPr>
              <w:t>или одговарајући,</w:t>
            </w:r>
          </w:p>
          <w:p w:rsidR="007C3CFC" w:rsidRPr="00A80ADF" w:rsidRDefault="007C3CFC" w:rsidP="007C3CFC">
            <w:pPr>
              <w:pStyle w:val="NoSpacing"/>
              <w:rPr>
                <w:rFonts w:ascii="Times New Roman" w:hAnsi="Times New Roman"/>
                <w:sz w:val="20"/>
                <w:szCs w:val="20"/>
                <w:lang w:val="ru-RU"/>
              </w:rPr>
            </w:pPr>
            <w:r w:rsidRPr="00A80ADF">
              <w:rPr>
                <w:rFonts w:ascii="Times New Roman" w:hAnsi="Times New Roman"/>
                <w:sz w:val="20"/>
                <w:szCs w:val="20"/>
                <w:lang w:val="sr-Cyrl-CS"/>
              </w:rPr>
              <w:t>паковање 5 кг</w:t>
            </w:r>
            <w:r w:rsidRPr="00A80ADF">
              <w:rPr>
                <w:rFonts w:ascii="Times New Roman" w:hAnsi="Times New Roman"/>
                <w:sz w:val="20"/>
                <w:szCs w:val="20"/>
                <w:lang w:val="sr-Latn-CS"/>
              </w:rPr>
              <w:t xml:space="preserve"> </w:t>
            </w:r>
            <w:r w:rsidRPr="00A80ADF">
              <w:rPr>
                <w:rFonts w:ascii="Times New Roman" w:hAnsi="Times New Roman"/>
                <w:sz w:val="20"/>
                <w:szCs w:val="20"/>
                <w:lang w:val="ru-RU"/>
              </w:rPr>
              <w:t xml:space="preserve"> </w:t>
            </w:r>
          </w:p>
          <w:p w:rsidR="007C3CFC" w:rsidRPr="00A80ADF" w:rsidRDefault="007C3CFC" w:rsidP="007C3CFC">
            <w:pPr>
              <w:pStyle w:val="NoSpacing"/>
              <w:rPr>
                <w:rFonts w:ascii="Times New Roman" w:hAnsi="Times New Roman"/>
                <w:sz w:val="20"/>
                <w:szCs w:val="20"/>
                <w:lang w:val="sr-Cyrl-CS"/>
              </w:rPr>
            </w:pPr>
            <w:r w:rsidRPr="00A80ADF">
              <w:rPr>
                <w:rFonts w:ascii="Times New Roman" w:hAnsi="Times New Roman"/>
                <w:sz w:val="20"/>
                <w:szCs w:val="20"/>
                <w:lang w:val="ru-RU"/>
              </w:rPr>
              <w:t>Састав:</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&lt;5% диалкил</w:t>
            </w:r>
            <w:r w:rsidRPr="00A80ADF">
              <w:rPr>
                <w:rFonts w:ascii="Times New Roman" w:hAnsi="Times New Roman"/>
                <w:sz w:val="20"/>
                <w:szCs w:val="20"/>
                <w:lang w:val="sr-Cyrl-CS"/>
              </w:rPr>
              <w:t xml:space="preserve"> естар дитриетанол аминосулфат, </w:t>
            </w:r>
            <w:r w:rsidRPr="00A80ADF">
              <w:rPr>
                <w:rFonts w:ascii="Times New Roman" w:hAnsi="Times New Roman"/>
                <w:sz w:val="20"/>
                <w:szCs w:val="20"/>
                <w:lang w:val="ru-RU"/>
              </w:rPr>
              <w:t>&lt;</w:t>
            </w:r>
            <w:r w:rsidRPr="00A80ADF">
              <w:rPr>
                <w:rFonts w:ascii="Times New Roman" w:hAnsi="Times New Roman"/>
                <w:sz w:val="20"/>
                <w:szCs w:val="20"/>
                <w:lang w:val="sr-Cyrl-CS"/>
              </w:rPr>
              <w:t>1</w:t>
            </w:r>
            <w:r w:rsidRPr="00A80ADF">
              <w:rPr>
                <w:rFonts w:ascii="Times New Roman" w:hAnsi="Times New Roman"/>
                <w:sz w:val="20"/>
                <w:szCs w:val="20"/>
                <w:lang w:val="ru-RU"/>
              </w:rPr>
              <w:t>%</w:t>
            </w:r>
            <w:r w:rsidRPr="00A80ADF">
              <w:rPr>
                <w:rFonts w:ascii="Times New Roman" w:hAnsi="Times New Roman"/>
                <w:sz w:val="20"/>
                <w:szCs w:val="20"/>
                <w:lang w:val="sr-Cyrl-CS"/>
              </w:rPr>
              <w:t xml:space="preserve"> 2-пропанол, </w:t>
            </w:r>
            <w:r w:rsidRPr="00A80ADF">
              <w:rPr>
                <w:rFonts w:ascii="Times New Roman" w:hAnsi="Times New Roman"/>
                <w:b/>
                <w:sz w:val="20"/>
                <w:szCs w:val="20"/>
                <w:lang w:val="sr-Cyrl-CS"/>
              </w:rPr>
              <w:t>Биоразградиво 90%.</w:t>
            </w:r>
            <w:r w:rsidRPr="00A80ADF">
              <w:rPr>
                <w:rFonts w:ascii="Times New Roman" w:hAnsi="Times New Roman"/>
                <w:sz w:val="20"/>
                <w:szCs w:val="20"/>
                <w:lang w:val="sr-Cyrl-CS"/>
              </w:rPr>
              <w:t xml:space="preserve">  </w:t>
            </w:r>
          </w:p>
          <w:p w:rsidR="007C3CFC" w:rsidRPr="00A80ADF" w:rsidRDefault="007C3CFC" w:rsidP="007C3CFC">
            <w:pPr>
              <w:pStyle w:val="NoSpacing"/>
              <w:rPr>
                <w:rFonts w:ascii="Times New Roman" w:hAnsi="Times New Roman"/>
                <w:sz w:val="20"/>
                <w:szCs w:val="20"/>
                <w:lang w:val="sr-Cyrl-CS"/>
              </w:rPr>
            </w:pPr>
            <w:r w:rsidRPr="00A80ADF">
              <w:rPr>
                <w:rFonts w:ascii="Times New Roman" w:hAnsi="Times New Roman"/>
                <w:sz w:val="20"/>
                <w:szCs w:val="20"/>
                <w:lang w:val="sr-Latn-CS"/>
              </w:rPr>
              <w:t xml:space="preserve">pH </w:t>
            </w:r>
            <w:r w:rsidRPr="00A80ADF">
              <w:rPr>
                <w:rFonts w:ascii="Times New Roman" w:hAnsi="Times New Roman"/>
                <w:sz w:val="20"/>
                <w:szCs w:val="20"/>
                <w:lang w:val="sr-Cyrl-CS"/>
              </w:rPr>
              <w:t>вредности око 3</w:t>
            </w:r>
          </w:p>
          <w:p w:rsidR="007C3CFC" w:rsidRPr="00A80ADF" w:rsidRDefault="007C3CFC" w:rsidP="007C3CFC">
            <w:pPr>
              <w:suppressAutoHyphens/>
              <w:spacing w:after="0" w:line="100" w:lineRule="atLeast"/>
              <w:jc w:val="both"/>
              <w:rPr>
                <w:rFonts w:ascii="Times New Roman" w:hAnsi="Times New Roman"/>
                <w:sz w:val="20"/>
                <w:szCs w:val="20"/>
              </w:rPr>
            </w:pP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6</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14</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Салвете папирна бела, паковање  2000/1 , 28*28, један слој 100% целулоза</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15</w:t>
            </w:r>
          </w:p>
        </w:tc>
        <w:tc>
          <w:tcPr>
            <w:tcW w:w="3685" w:type="dxa"/>
            <w:shd w:val="clear" w:color="auto" w:fill="auto"/>
          </w:tcPr>
          <w:p w:rsidR="007C3CFC" w:rsidRPr="00A80ADF" w:rsidRDefault="007C3CFC" w:rsidP="007C3CFC">
            <w:pPr>
              <w:pStyle w:val="NormalWeb"/>
              <w:rPr>
                <w:rFonts w:ascii="Times New Roman" w:hAnsi="Times New Roman"/>
                <w:sz w:val="20"/>
                <w:szCs w:val="20"/>
              </w:rPr>
            </w:pPr>
            <w:r w:rsidRPr="00A80ADF">
              <w:rPr>
                <w:rFonts w:ascii="Times New Roman" w:hAnsi="Times New Roman"/>
                <w:sz w:val="20"/>
                <w:szCs w:val="20"/>
              </w:rPr>
              <w:t xml:space="preserve">Спреј за муве ''ЛМ ТОКС'' или одговарајући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Спреј против инсеката 500 милилитара-састав:активна супстанца:тетраметхерин 0,28% перметхрине 0,08%, пиперонил бутоксис 0,6% потисни гас, растварач</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6</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16</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Алу фолија-</w:t>
            </w:r>
            <w:r w:rsidRPr="00A80ADF">
              <w:rPr>
                <w:rFonts w:ascii="Times New Roman" w:hAnsi="Times New Roman"/>
                <w:sz w:val="20"/>
                <w:szCs w:val="20"/>
                <w:lang w:val="sr-Cyrl-CS"/>
              </w:rPr>
              <w:t>3</w:t>
            </w:r>
            <w:r w:rsidRPr="00A80ADF">
              <w:rPr>
                <w:rFonts w:ascii="Times New Roman" w:hAnsi="Times New Roman"/>
                <w:sz w:val="20"/>
                <w:szCs w:val="20"/>
              </w:rPr>
              <w:t>0м, ширина 30 цм</w:t>
            </w:r>
          </w:p>
          <w:p w:rsidR="007C3CFC" w:rsidRPr="00A80ADF" w:rsidRDefault="007C3CFC" w:rsidP="007C3CFC">
            <w:pPr>
              <w:suppressAutoHyphens/>
              <w:spacing w:after="0" w:line="100" w:lineRule="atLeast"/>
              <w:jc w:val="both"/>
              <w:rPr>
                <w:rFonts w:ascii="Times New Roman" w:hAnsi="Times New Roman"/>
                <w:sz w:val="20"/>
                <w:szCs w:val="20"/>
              </w:rPr>
            </w:pP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6</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17</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Улошци за веце шољу са корпицом, ''Бреф'' или одговарајући</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567" w:type="dxa"/>
            <w:shd w:val="clear" w:color="auto" w:fill="auto"/>
          </w:tcPr>
          <w:p w:rsidR="007C3CFC" w:rsidRPr="009424D9"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50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18</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lang w:val="sr-Cyrl-CS"/>
              </w:rPr>
            </w:pPr>
            <w:r w:rsidRPr="00A80ADF">
              <w:rPr>
                <w:rFonts w:ascii="Times New Roman" w:hAnsi="Times New Roman"/>
                <w:sz w:val="20"/>
                <w:szCs w:val="20"/>
              </w:rPr>
              <w:t xml:space="preserve">Течни детерџент за </w:t>
            </w:r>
            <w:r w:rsidRPr="00A80ADF">
              <w:rPr>
                <w:rFonts w:ascii="Times New Roman" w:hAnsi="Times New Roman"/>
                <w:sz w:val="20"/>
                <w:szCs w:val="20"/>
                <w:lang w:val="sr-Cyrl-CS"/>
              </w:rPr>
              <w:t>ручно и машинско прање белог и обојеног веша са антибактеријским дејством пх 8,5</w:t>
            </w:r>
            <w:r w:rsidRPr="00A80ADF">
              <w:rPr>
                <w:rFonts w:ascii="Times New Roman" w:hAnsi="Times New Roman"/>
                <w:sz w:val="20"/>
                <w:szCs w:val="20"/>
              </w:rPr>
              <w:t>. са ензимима за уклањањ</w:t>
            </w:r>
            <w:r w:rsidRPr="00A80ADF">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lang w:val="sr-Cyrl-CS"/>
              </w:rPr>
              <w:t>Паковање 5 кг</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19</w:t>
            </w:r>
          </w:p>
        </w:tc>
        <w:tc>
          <w:tcPr>
            <w:tcW w:w="3685" w:type="dxa"/>
            <w:shd w:val="clear" w:color="auto" w:fill="auto"/>
          </w:tcPr>
          <w:p w:rsidR="007C3CFC" w:rsidRPr="00A80ADF" w:rsidRDefault="007C3CFC" w:rsidP="007C3CFC">
            <w:pPr>
              <w:pStyle w:val="NoSpacing"/>
              <w:rPr>
                <w:rFonts w:ascii="Times New Roman" w:hAnsi="Times New Roman"/>
                <w:sz w:val="20"/>
                <w:szCs w:val="20"/>
                <w:lang w:val="ru-RU"/>
              </w:rPr>
            </w:pPr>
            <w:r w:rsidRPr="00A80ADF">
              <w:rPr>
                <w:rFonts w:ascii="Times New Roman" w:hAnsi="Times New Roman"/>
                <w:sz w:val="20"/>
                <w:szCs w:val="20"/>
              </w:rPr>
              <w:t xml:space="preserve">Магичне крпе </w:t>
            </w:r>
            <w:r w:rsidRPr="00A80ADF">
              <w:rPr>
                <w:rFonts w:ascii="Times New Roman" w:hAnsi="Times New Roman"/>
                <w:sz w:val="20"/>
                <w:szCs w:val="20"/>
                <w:lang w:val="ru-RU"/>
              </w:rPr>
              <w:t xml:space="preserve">Димензије: 36 </w:t>
            </w:r>
            <w:r w:rsidRPr="00A80ADF">
              <w:rPr>
                <w:rFonts w:ascii="Times New Roman" w:hAnsi="Times New Roman"/>
                <w:sz w:val="20"/>
                <w:szCs w:val="20"/>
                <w:lang w:val="sr-Latn-CS"/>
              </w:rPr>
              <w:t>x</w:t>
            </w:r>
            <w:r w:rsidRPr="00A80ADF">
              <w:rPr>
                <w:rFonts w:ascii="Times New Roman" w:hAnsi="Times New Roman"/>
                <w:sz w:val="20"/>
                <w:szCs w:val="20"/>
                <w:lang w:val="ru-RU"/>
              </w:rPr>
              <w:t xml:space="preserve"> 36 цм.</w:t>
            </w:r>
          </w:p>
          <w:p w:rsidR="007C3CFC" w:rsidRPr="00A80ADF" w:rsidRDefault="007C3CFC" w:rsidP="007C3CFC">
            <w:pPr>
              <w:pStyle w:val="NoSpacing"/>
              <w:rPr>
                <w:rFonts w:ascii="Times New Roman" w:hAnsi="Times New Roman"/>
                <w:sz w:val="20"/>
                <w:szCs w:val="20"/>
                <w:lang w:val="sr-Cyrl-CS"/>
              </w:rPr>
            </w:pPr>
            <w:r w:rsidRPr="00A80ADF">
              <w:rPr>
                <w:rFonts w:ascii="Times New Roman" w:hAnsi="Times New Roman"/>
                <w:sz w:val="20"/>
                <w:szCs w:val="20"/>
                <w:lang w:val="sr-Cyrl-CS"/>
              </w:rPr>
              <w:t>С</w:t>
            </w:r>
            <w:r w:rsidRPr="00A80ADF">
              <w:rPr>
                <w:rFonts w:ascii="Times New Roman" w:hAnsi="Times New Roman"/>
                <w:sz w:val="20"/>
                <w:szCs w:val="20"/>
                <w:lang w:val="sr-Latn-CS"/>
              </w:rPr>
              <w:t>астав:</w:t>
            </w:r>
            <w:r w:rsidRPr="00A80ADF">
              <w:rPr>
                <w:rFonts w:ascii="Times New Roman" w:hAnsi="Times New Roman"/>
                <w:sz w:val="20"/>
                <w:szCs w:val="20"/>
                <w:lang w:val="sr-Cyrl-CS"/>
              </w:rPr>
              <w:t xml:space="preserve"> 80% полиестер, 20% полиамид.</w:t>
            </w:r>
          </w:p>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Техничке карактеристике: специјална тежина 190 г/м², дебљина 1,9мм, моћ упијања 550%</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20</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Црни џакови за смеће 500+2*100*1000*0,020 (120л)</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2000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21</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Кесе трегерице средње 100/1</w:t>
            </w:r>
          </w:p>
          <w:p w:rsidR="007C3CFC" w:rsidRPr="00A80ADF" w:rsidRDefault="007C3CFC" w:rsidP="007C3CFC">
            <w:pPr>
              <w:suppressAutoHyphens/>
              <w:spacing w:after="0" w:line="100" w:lineRule="atLeast"/>
              <w:jc w:val="both"/>
              <w:rPr>
                <w:rFonts w:ascii="Times New Roman" w:hAnsi="Times New Roman"/>
                <w:sz w:val="20"/>
                <w:szCs w:val="20"/>
              </w:rPr>
            </w:pP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50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22</w:t>
            </w:r>
          </w:p>
        </w:tc>
        <w:tc>
          <w:tcPr>
            <w:tcW w:w="3685"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Дестилована вода 5/1 л</w:t>
            </w:r>
          </w:p>
          <w:p w:rsidR="007C3CFC" w:rsidRPr="00A80ADF" w:rsidRDefault="007C3CFC" w:rsidP="007C3CFC">
            <w:pPr>
              <w:suppressAutoHyphens/>
              <w:spacing w:after="0" w:line="100" w:lineRule="atLeast"/>
              <w:jc w:val="both"/>
              <w:rPr>
                <w:rFonts w:ascii="Times New Roman" w:hAnsi="Times New Roman"/>
                <w:sz w:val="20"/>
                <w:szCs w:val="20"/>
              </w:rPr>
            </w:pP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23</w:t>
            </w:r>
          </w:p>
        </w:tc>
        <w:tc>
          <w:tcPr>
            <w:tcW w:w="3685" w:type="dxa"/>
            <w:shd w:val="clear" w:color="auto" w:fill="auto"/>
          </w:tcPr>
          <w:p w:rsidR="007C3CFC" w:rsidRPr="00A80ADF" w:rsidRDefault="007C3CFC" w:rsidP="007C3CFC">
            <w:pPr>
              <w:pStyle w:val="NormalWeb"/>
              <w:spacing w:before="0" w:beforeAutospacing="0" w:after="0"/>
              <w:rPr>
                <w:rFonts w:ascii="Times New Roman" w:hAnsi="Times New Roman"/>
                <w:sz w:val="20"/>
                <w:szCs w:val="20"/>
                <w:lang w:val="sr-Cyrl-CS"/>
              </w:rPr>
            </w:pPr>
            <w:r w:rsidRPr="00A80ADF">
              <w:rPr>
                <w:rFonts w:ascii="Times New Roman" w:hAnsi="Times New Roman"/>
                <w:sz w:val="20"/>
                <w:szCs w:val="20"/>
              </w:rPr>
              <w:t xml:space="preserve">Средство за чишћење и одржавање стаклених површина са </w:t>
            </w:r>
            <w:r w:rsidRPr="00A80ADF">
              <w:rPr>
                <w:rFonts w:ascii="Times New Roman" w:hAnsi="Times New Roman"/>
                <w:sz w:val="20"/>
                <w:szCs w:val="20"/>
                <w:lang w:val="sr-Cyrl-CS"/>
              </w:rPr>
              <w:t>антистатичким дејством.</w:t>
            </w:r>
            <w:r w:rsidRPr="00A80ADF">
              <w:rPr>
                <w:rFonts w:ascii="Times New Roman" w:hAnsi="Times New Roman"/>
                <w:sz w:val="20"/>
                <w:szCs w:val="20"/>
              </w:rPr>
              <w:t xml:space="preserve">Састав: </w:t>
            </w:r>
            <w:r w:rsidRPr="00A80ADF">
              <w:rPr>
                <w:rFonts w:ascii="Times New Roman" w:hAnsi="Times New Roman"/>
                <w:sz w:val="20"/>
                <w:szCs w:val="20"/>
                <w:lang w:val="sr-Cyrl-CS"/>
              </w:rPr>
              <w:t xml:space="preserve">5-15% </w:t>
            </w:r>
            <w:r w:rsidRPr="00A80ADF">
              <w:rPr>
                <w:rFonts w:ascii="Times New Roman" w:hAnsi="Times New Roman"/>
                <w:sz w:val="20"/>
                <w:szCs w:val="20"/>
                <w:lang w:eastAsia="en-US"/>
              </w:rPr>
              <w:t>2-propanol</w:t>
            </w:r>
            <w:r w:rsidRPr="00A80ADF">
              <w:rPr>
                <w:rFonts w:ascii="Times New Roman" w:hAnsi="Times New Roman"/>
                <w:sz w:val="20"/>
                <w:szCs w:val="20"/>
                <w:lang w:val="sr-Cyrl-CS" w:eastAsia="en-US"/>
              </w:rPr>
              <w:t xml:space="preserve">, </w:t>
            </w:r>
            <w:r w:rsidRPr="00A80ADF">
              <w:rPr>
                <w:rFonts w:ascii="Times New Roman" w:hAnsi="Times New Roman"/>
                <w:sz w:val="20"/>
                <w:szCs w:val="20"/>
                <w:lang w:eastAsia="en-US"/>
              </w:rPr>
              <w:t>&lt;5</w:t>
            </w:r>
            <w:r w:rsidRPr="00A80ADF">
              <w:rPr>
                <w:rFonts w:ascii="Times New Roman" w:hAnsi="Times New Roman"/>
                <w:sz w:val="20"/>
                <w:szCs w:val="20"/>
                <w:lang w:val="sr-Cyrl-CS" w:eastAsia="en-US"/>
              </w:rPr>
              <w:t xml:space="preserve"> </w:t>
            </w:r>
            <w:r w:rsidRPr="00A80ADF">
              <w:rPr>
                <w:rFonts w:ascii="Times New Roman" w:hAnsi="Times New Roman"/>
                <w:sz w:val="20"/>
                <w:szCs w:val="20"/>
                <w:lang w:eastAsia="en-US"/>
              </w:rPr>
              <w:t>2-butoksietanol</w:t>
            </w:r>
            <w:r w:rsidRPr="00A80ADF">
              <w:rPr>
                <w:rFonts w:ascii="Times New Roman" w:hAnsi="Times New Roman"/>
                <w:sz w:val="20"/>
                <w:szCs w:val="20"/>
                <w:lang w:val="sr-Cyrl-CS" w:eastAsia="en-US"/>
              </w:rPr>
              <w:t xml:space="preserve"> pH cc 9,5Дозирање 1:1</w:t>
            </w:r>
            <w:r w:rsidRPr="00A80ADF">
              <w:rPr>
                <w:rFonts w:ascii="Times New Roman" w:hAnsi="Times New Roman"/>
                <w:sz w:val="20"/>
                <w:szCs w:val="20"/>
                <w:lang w:val="sr-Cyrl-CS"/>
              </w:rPr>
              <w:t xml:space="preserve"> </w:t>
            </w:r>
            <w:r w:rsidRPr="00A80ADF">
              <w:rPr>
                <w:rFonts w:ascii="Times New Roman" w:hAnsi="Times New Roman"/>
                <w:sz w:val="20"/>
                <w:szCs w:val="20"/>
                <w:lang w:val="sr-Cyrl-CS" w:eastAsia="en-US"/>
              </w:rPr>
              <w:t>Паковње 5л</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24</w:t>
            </w:r>
          </w:p>
        </w:tc>
        <w:tc>
          <w:tcPr>
            <w:tcW w:w="3685" w:type="dxa"/>
            <w:shd w:val="clear" w:color="auto" w:fill="auto"/>
          </w:tcPr>
          <w:p w:rsidR="007C3CFC" w:rsidRPr="00A80ADF" w:rsidRDefault="007C3CFC" w:rsidP="007C3CFC">
            <w:pPr>
              <w:pStyle w:val="NormalWeb"/>
              <w:spacing w:after="0"/>
              <w:rPr>
                <w:rFonts w:ascii="Times New Roman" w:hAnsi="Times New Roman"/>
                <w:sz w:val="20"/>
                <w:szCs w:val="20"/>
              </w:rPr>
            </w:pPr>
            <w:r w:rsidRPr="00A80ADF">
              <w:rPr>
                <w:rFonts w:ascii="Times New Roman" w:hAnsi="Times New Roman"/>
                <w:sz w:val="20"/>
                <w:szCs w:val="20"/>
              </w:rPr>
              <w:t xml:space="preserve">Таблетирана со за омекшавање воде за машину за суђе ''Winterhalter'', Nacl мин 98,5% , 1/25кг  </w:t>
            </w:r>
          </w:p>
        </w:tc>
        <w:tc>
          <w:tcPr>
            <w:tcW w:w="567" w:type="dxa"/>
            <w:shd w:val="clear" w:color="auto" w:fill="auto"/>
          </w:tcPr>
          <w:p w:rsidR="007C3CFC" w:rsidRPr="009424D9"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8</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25</w:t>
            </w:r>
          </w:p>
        </w:tc>
        <w:tc>
          <w:tcPr>
            <w:tcW w:w="3685" w:type="dxa"/>
            <w:shd w:val="clear" w:color="auto" w:fill="auto"/>
          </w:tcPr>
          <w:p w:rsidR="007C3CFC" w:rsidRPr="00A80ADF" w:rsidRDefault="007C3CFC" w:rsidP="007C3CFC">
            <w:pPr>
              <w:tabs>
                <w:tab w:val="left" w:pos="4350"/>
                <w:tab w:val="left" w:pos="4485"/>
              </w:tabs>
              <w:spacing w:after="0"/>
              <w:rPr>
                <w:rFonts w:ascii="Times New Roman" w:hAnsi="Times New Roman"/>
                <w:sz w:val="20"/>
                <w:szCs w:val="20"/>
                <w:lang w:val="sr-Cyrl-CS"/>
              </w:rPr>
            </w:pPr>
            <w:r w:rsidRPr="00A80ADF">
              <w:rPr>
                <w:rFonts w:ascii="Times New Roman" w:hAnsi="Times New Roman"/>
                <w:sz w:val="20"/>
                <w:szCs w:val="20"/>
                <w:lang w:val="sr-Cyrl-CS"/>
              </w:rPr>
              <w:t>Вишенаменско дезинфекцијско средство за чишћење свих површина</w:t>
            </w:r>
            <w:r w:rsidRPr="00A80ADF">
              <w:rPr>
                <w:rFonts w:ascii="Times New Roman" w:hAnsi="Times New Roman"/>
                <w:sz w:val="20"/>
                <w:szCs w:val="20"/>
              </w:rPr>
              <w:t xml:space="preserve">, концентрат- </w:t>
            </w:r>
            <w:r w:rsidRPr="00A80ADF">
              <w:rPr>
                <w:rFonts w:ascii="Times New Roman" w:hAnsi="Times New Roman"/>
                <w:sz w:val="20"/>
                <w:szCs w:val="20"/>
                <w:lang w:val="sr-Cyrl-CS"/>
              </w:rPr>
              <w:t>јако деловање на грам позитивне и грам негативне бактерија, гљивице, алге и липофилне вирусе.</w:t>
            </w:r>
            <w:r w:rsidRPr="00A80ADF">
              <w:rPr>
                <w:rFonts w:ascii="Times New Roman" w:hAnsi="Times New Roman"/>
                <w:sz w:val="20"/>
                <w:szCs w:val="20"/>
                <w:lang w:val="sr-Latn-CS"/>
              </w:rPr>
              <w:t xml:space="preserve"> pHvrednost cca. </w:t>
            </w:r>
            <w:r w:rsidRPr="00A80ADF">
              <w:rPr>
                <w:rFonts w:ascii="Times New Roman" w:hAnsi="Times New Roman"/>
                <w:sz w:val="20"/>
                <w:szCs w:val="20"/>
                <w:lang w:val="sr-Cyrl-CS"/>
              </w:rPr>
              <w:t xml:space="preserve">10, Састав: </w:t>
            </w:r>
            <w:r w:rsidRPr="00A80ADF">
              <w:rPr>
                <w:rFonts w:ascii="Times New Roman" w:hAnsi="Times New Roman"/>
                <w:sz w:val="20"/>
                <w:szCs w:val="20"/>
              </w:rPr>
              <w:t>Alkoholi, C11-13-razgranati, etoksilovani</w:t>
            </w:r>
            <w:r w:rsidRPr="00A80ADF">
              <w:rPr>
                <w:rFonts w:ascii="Times New Roman" w:hAnsi="Times New Roman"/>
                <w:sz w:val="20"/>
                <w:szCs w:val="20"/>
                <w:lang w:val="sr-Cyrl-CS"/>
              </w:rPr>
              <w:t xml:space="preserve"> </w:t>
            </w:r>
            <w:r w:rsidRPr="00A80ADF">
              <w:rPr>
                <w:rFonts w:ascii="Times New Roman" w:hAnsi="Times New Roman"/>
                <w:sz w:val="20"/>
                <w:szCs w:val="20"/>
              </w:rPr>
              <w:t>&lt;</w:t>
            </w:r>
            <w:r w:rsidRPr="00A80ADF">
              <w:rPr>
                <w:rFonts w:ascii="Times New Roman" w:hAnsi="Times New Roman"/>
                <w:sz w:val="20"/>
                <w:szCs w:val="20"/>
                <w:lang w:val="sr-Cyrl-CS"/>
              </w:rPr>
              <w:t xml:space="preserve">5%, </w:t>
            </w:r>
          </w:p>
          <w:p w:rsidR="007C3CFC" w:rsidRPr="00A80ADF" w:rsidRDefault="007C3CFC" w:rsidP="007C3CFC">
            <w:pPr>
              <w:pStyle w:val="Default"/>
              <w:rPr>
                <w:rFonts w:ascii="Calibri" w:hAnsi="Calibri"/>
                <w:color w:val="auto"/>
                <w:sz w:val="20"/>
                <w:szCs w:val="20"/>
              </w:rPr>
            </w:pPr>
            <w:r w:rsidRPr="00A80ADF">
              <w:rPr>
                <w:rFonts w:ascii="Calibri" w:hAnsi="Calibri"/>
                <w:color w:val="auto"/>
                <w:sz w:val="20"/>
                <w:szCs w:val="20"/>
              </w:rPr>
              <w:t>tetranatrijum etilendiamintetraacetat &lt;</w:t>
            </w:r>
            <w:r w:rsidRPr="00A80ADF">
              <w:rPr>
                <w:rFonts w:ascii="Calibri" w:hAnsi="Calibri"/>
                <w:color w:val="auto"/>
                <w:sz w:val="20"/>
                <w:szCs w:val="20"/>
                <w:lang w:val="sr-Cyrl-CS"/>
              </w:rPr>
              <w:t xml:space="preserve">5%, </w:t>
            </w:r>
          </w:p>
          <w:p w:rsidR="007C3CFC" w:rsidRPr="00A80ADF" w:rsidRDefault="007C3CFC" w:rsidP="007C3CFC">
            <w:pPr>
              <w:pStyle w:val="Default"/>
              <w:rPr>
                <w:rFonts w:ascii="Calibri" w:hAnsi="Calibri"/>
                <w:color w:val="auto"/>
                <w:sz w:val="20"/>
                <w:szCs w:val="20"/>
              </w:rPr>
            </w:pPr>
            <w:r w:rsidRPr="00A80ADF">
              <w:rPr>
                <w:rFonts w:ascii="Calibri" w:hAnsi="Calibri"/>
                <w:color w:val="auto"/>
                <w:sz w:val="20"/>
                <w:szCs w:val="20"/>
              </w:rPr>
              <w:t xml:space="preserve">Kvaternarna amonijum jedinjenja, benzil C12-16- </w:t>
            </w:r>
          </w:p>
          <w:p w:rsidR="007C3CFC" w:rsidRPr="00A80ADF" w:rsidRDefault="007C3CFC" w:rsidP="007C3CFC">
            <w:pPr>
              <w:pStyle w:val="Default"/>
              <w:rPr>
                <w:rFonts w:ascii="Calibri" w:hAnsi="Calibri"/>
                <w:color w:val="auto"/>
                <w:sz w:val="20"/>
                <w:szCs w:val="20"/>
                <w:lang w:val="sr-Cyrl-CS"/>
              </w:rPr>
            </w:pPr>
            <w:r w:rsidRPr="00A80ADF">
              <w:rPr>
                <w:rFonts w:ascii="Calibri" w:hAnsi="Calibri"/>
                <w:color w:val="auto"/>
                <w:sz w:val="20"/>
                <w:szCs w:val="20"/>
              </w:rPr>
              <w:t xml:space="preserve">alkildimetil hlorid (Benzalkonijum hlorid) </w:t>
            </w:r>
            <w:r w:rsidRPr="00A80ADF">
              <w:rPr>
                <w:rFonts w:ascii="Calibri" w:hAnsi="Calibri"/>
                <w:color w:val="auto"/>
                <w:sz w:val="20"/>
                <w:szCs w:val="20"/>
                <w:lang w:val="sr-Cyrl-CS"/>
              </w:rPr>
              <w:t xml:space="preserve"> </w:t>
            </w:r>
            <w:r w:rsidRPr="00A80ADF">
              <w:rPr>
                <w:rFonts w:ascii="Calibri" w:hAnsi="Calibri"/>
                <w:color w:val="auto"/>
                <w:sz w:val="20"/>
                <w:szCs w:val="20"/>
              </w:rPr>
              <w:t>&lt;</w:t>
            </w:r>
            <w:r w:rsidRPr="00A80ADF">
              <w:rPr>
                <w:rFonts w:ascii="Calibri" w:hAnsi="Calibri"/>
                <w:color w:val="auto"/>
                <w:sz w:val="20"/>
                <w:szCs w:val="20"/>
                <w:lang w:val="sr-Cyrl-CS"/>
              </w:rPr>
              <w:t>5%,</w:t>
            </w:r>
          </w:p>
          <w:p w:rsidR="007C3CFC" w:rsidRPr="00A80ADF" w:rsidRDefault="007C3CFC" w:rsidP="007C3CFC">
            <w:pPr>
              <w:pStyle w:val="Default"/>
              <w:rPr>
                <w:rFonts w:ascii="Calibri" w:hAnsi="Calibri"/>
                <w:color w:val="auto"/>
                <w:sz w:val="20"/>
                <w:szCs w:val="20"/>
              </w:rPr>
            </w:pPr>
            <w:r w:rsidRPr="00A80ADF">
              <w:rPr>
                <w:rFonts w:ascii="Calibri" w:hAnsi="Calibri"/>
                <w:color w:val="auto"/>
              </w:rPr>
              <w:t xml:space="preserve"> </w:t>
            </w:r>
            <w:r w:rsidRPr="00A80ADF">
              <w:rPr>
                <w:rFonts w:ascii="Calibri" w:hAnsi="Calibri"/>
                <w:color w:val="auto"/>
                <w:sz w:val="20"/>
                <w:szCs w:val="20"/>
              </w:rPr>
              <w:t xml:space="preserve">Дозирање у зависности од времена деловања </w:t>
            </w:r>
            <w:r w:rsidRPr="00A80ADF">
              <w:rPr>
                <w:rFonts w:ascii="Calibri" w:hAnsi="Calibri"/>
                <w:color w:val="auto"/>
                <w:sz w:val="20"/>
                <w:szCs w:val="20"/>
                <w:lang w:val="sr-Cyrl-CS"/>
              </w:rPr>
              <w:t>1-3</w:t>
            </w:r>
            <w:r w:rsidRPr="00A80ADF">
              <w:rPr>
                <w:rFonts w:ascii="Calibri" w:hAnsi="Calibri"/>
                <w:color w:val="auto"/>
                <w:sz w:val="20"/>
                <w:szCs w:val="20"/>
              </w:rPr>
              <w:t>%</w:t>
            </w:r>
          </w:p>
          <w:p w:rsidR="007C3CFC" w:rsidRPr="00A80ADF" w:rsidRDefault="007C3CFC" w:rsidP="007C3CFC">
            <w:pPr>
              <w:pStyle w:val="NormalWeb"/>
              <w:spacing w:before="0" w:beforeAutospacing="0" w:after="0" w:afterAutospacing="0"/>
              <w:rPr>
                <w:rFonts w:ascii="Times New Roman" w:hAnsi="Times New Roman"/>
                <w:sz w:val="20"/>
                <w:szCs w:val="20"/>
                <w:lang w:val="sr-Cyrl-CS"/>
              </w:rPr>
            </w:pPr>
            <w:r w:rsidRPr="00A80ADF">
              <w:rPr>
                <w:rFonts w:ascii="Times New Roman" w:hAnsi="Times New Roman"/>
                <w:sz w:val="20"/>
                <w:szCs w:val="20"/>
                <w:lang w:val="sr-Cyrl-CS"/>
              </w:rPr>
              <w:t xml:space="preserve">Паковање </w:t>
            </w:r>
            <w:r w:rsidRPr="00A80ADF">
              <w:rPr>
                <w:rFonts w:ascii="Times New Roman" w:hAnsi="Times New Roman"/>
                <w:sz w:val="20"/>
                <w:szCs w:val="20"/>
                <w:lang w:val="en-US"/>
              </w:rPr>
              <w:t>1</w:t>
            </w:r>
            <w:r w:rsidRPr="00A80ADF">
              <w:rPr>
                <w:rFonts w:ascii="Times New Roman" w:hAnsi="Times New Roman"/>
                <w:sz w:val="20"/>
                <w:szCs w:val="20"/>
              </w:rPr>
              <w:t>L</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26</w:t>
            </w:r>
          </w:p>
        </w:tc>
        <w:tc>
          <w:tcPr>
            <w:tcW w:w="3685" w:type="dxa"/>
            <w:shd w:val="clear" w:color="auto" w:fill="auto"/>
          </w:tcPr>
          <w:p w:rsidR="007C3CFC" w:rsidRPr="00A80ADF" w:rsidRDefault="007C3CFC" w:rsidP="007C3CFC">
            <w:pPr>
              <w:pStyle w:val="NormalWeb"/>
              <w:spacing w:before="0" w:beforeAutospacing="0" w:after="0"/>
              <w:rPr>
                <w:rFonts w:ascii="Times New Roman" w:hAnsi="Times New Roman"/>
                <w:sz w:val="20"/>
                <w:szCs w:val="20"/>
                <w:lang w:val="ru-RU"/>
              </w:rPr>
            </w:pPr>
            <w:r w:rsidRPr="00A80ADF">
              <w:rPr>
                <w:rFonts w:ascii="Times New Roman" w:hAnsi="Times New Roman"/>
                <w:sz w:val="20"/>
                <w:szCs w:val="20"/>
                <w:lang w:val="sr-Cyrl-CS"/>
              </w:rPr>
              <w:t>Средство за чишћење подова</w:t>
            </w:r>
            <w:r w:rsidRPr="00A80ADF">
              <w:rPr>
                <w:rFonts w:ascii="Times New Roman" w:hAnsi="Times New Roman"/>
                <w:sz w:val="20"/>
                <w:szCs w:val="20"/>
              </w:rPr>
              <w:t xml:space="preserve"> </w:t>
            </w:r>
            <w:r w:rsidRPr="00A80ADF">
              <w:rPr>
                <w:rFonts w:ascii="Times New Roman" w:hAnsi="Times New Roman"/>
                <w:sz w:val="20"/>
                <w:szCs w:val="20"/>
                <w:lang w:val="sr-Cyrl-CS"/>
              </w:rPr>
              <w:t>у</w:t>
            </w:r>
            <w:r w:rsidRPr="00A80ADF">
              <w:rPr>
                <w:rFonts w:ascii="Times New Roman" w:hAnsi="Times New Roman"/>
                <w:sz w:val="20"/>
                <w:szCs w:val="20"/>
              </w:rPr>
              <w:t xml:space="preserve"> коцентрату </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w:t>
            </w:r>
            <w:r w:rsidRPr="00A80ADF">
              <w:rPr>
                <w:rFonts w:ascii="Times New Roman" w:hAnsi="Times New Roman"/>
                <w:b/>
                <w:sz w:val="20"/>
                <w:szCs w:val="20"/>
              </w:rPr>
              <w:t>Igienic floor</w:t>
            </w:r>
            <w:r w:rsidRPr="00A80ADF">
              <w:rPr>
                <w:rFonts w:ascii="Times New Roman" w:hAnsi="Times New Roman"/>
                <w:sz w:val="20"/>
                <w:szCs w:val="20"/>
                <w:lang w:val="ru-RU"/>
              </w:rPr>
              <w:t xml:space="preserve">“ или одговарајуће, амбалаже </w:t>
            </w:r>
            <w:r w:rsidRPr="00A80ADF">
              <w:rPr>
                <w:rFonts w:ascii="Times New Roman" w:hAnsi="Times New Roman"/>
                <w:sz w:val="20"/>
                <w:szCs w:val="20"/>
              </w:rPr>
              <w:t>5</w:t>
            </w:r>
            <w:r w:rsidRPr="00A80ADF">
              <w:rPr>
                <w:rFonts w:ascii="Times New Roman" w:hAnsi="Times New Roman"/>
                <w:sz w:val="20"/>
                <w:szCs w:val="20"/>
                <w:lang w:val="ru-RU"/>
              </w:rPr>
              <w:t xml:space="preserve"> </w:t>
            </w:r>
            <w:r w:rsidRPr="00A80ADF">
              <w:rPr>
                <w:rFonts w:ascii="Times New Roman" w:hAnsi="Times New Roman"/>
                <w:sz w:val="20"/>
                <w:szCs w:val="20"/>
                <w:lang w:val="sr-Cyrl-CS"/>
              </w:rPr>
              <w:t xml:space="preserve">кг, Средство треба да садржи: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 xml:space="preserve">алкохоли Ц11-13 разгранати, етоксиловани (&gt;2,5ЕО), </w:t>
            </w:r>
            <w:r w:rsidRPr="00A80ADF">
              <w:rPr>
                <w:rFonts w:ascii="Times New Roman" w:hAnsi="Times New Roman"/>
                <w:sz w:val="20"/>
                <w:szCs w:val="20"/>
                <w:lang w:val="ru-RU"/>
              </w:rPr>
              <w:t xml:space="preserve">&lt;5% </w:t>
            </w:r>
            <w:r w:rsidRPr="00A80ADF">
              <w:rPr>
                <w:rFonts w:ascii="Times New Roman" w:hAnsi="Times New Roman"/>
                <w:sz w:val="20"/>
                <w:szCs w:val="20"/>
                <w:lang w:val="sr-Cyrl-CS"/>
              </w:rPr>
              <w:t xml:space="preserve">тетрасодиум етилендиаминтетраацетат&lt;5%  натријум хидроксид, &lt;5%  уље цитрус аурантиус дулцис. </w:t>
            </w:r>
            <w:r w:rsidRPr="00A80ADF">
              <w:rPr>
                <w:rFonts w:ascii="Times New Roman" w:hAnsi="Times New Roman"/>
                <w:sz w:val="20"/>
                <w:szCs w:val="20"/>
              </w:rPr>
              <w:t xml:space="preserve">Биоразградиво 90%. </w:t>
            </w:r>
            <w:r w:rsidRPr="00A80ADF">
              <w:rPr>
                <w:rFonts w:ascii="Times New Roman" w:hAnsi="Times New Roman"/>
                <w:sz w:val="20"/>
                <w:szCs w:val="20"/>
                <w:lang w:val="sr-Cyrl-CS"/>
              </w:rPr>
              <w:t>Дозирање 2-4%</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15</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rPr>
          <w:trHeight w:val="1294"/>
        </w:trPr>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27</w:t>
            </w:r>
          </w:p>
        </w:tc>
        <w:tc>
          <w:tcPr>
            <w:tcW w:w="3685" w:type="dxa"/>
            <w:shd w:val="clear" w:color="auto" w:fill="auto"/>
          </w:tcPr>
          <w:p w:rsidR="007C3CFC" w:rsidRPr="00A80ADF" w:rsidRDefault="007C3CFC" w:rsidP="007C3CFC">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Концентровано с</w:t>
            </w:r>
            <w:r w:rsidRPr="00A80ADF">
              <w:rPr>
                <w:rFonts w:ascii="Times New Roman" w:hAnsi="Times New Roman"/>
                <w:sz w:val="20"/>
                <w:szCs w:val="20"/>
              </w:rPr>
              <w:t xml:space="preserve">редство за ручно прање посуђа, pH </w:t>
            </w:r>
            <w:r w:rsidRPr="00A80ADF">
              <w:rPr>
                <w:rFonts w:ascii="Times New Roman" w:hAnsi="Times New Roman"/>
                <w:sz w:val="20"/>
                <w:szCs w:val="20"/>
                <w:lang w:val="sr-Cyrl-CS"/>
              </w:rPr>
              <w:t>неутрално сс 7. Састав</w:t>
            </w:r>
            <w:r w:rsidRPr="00A80ADF">
              <w:rPr>
                <w:rFonts w:ascii="Times New Roman" w:hAnsi="Times New Roman"/>
                <w:sz w:val="20"/>
                <w:szCs w:val="20"/>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rPr>
              <w:t>natrijum lauriletar sulfat</w:t>
            </w:r>
            <w:r w:rsidRPr="00A80ADF">
              <w:rPr>
                <w:rFonts w:ascii="Times New Roman" w:hAnsi="Times New Roman"/>
                <w:sz w:val="20"/>
                <w:szCs w:val="20"/>
                <w:lang w:val="sr-Cyrl-CS"/>
              </w:rPr>
              <w:t xml:space="preserve">, </w:t>
            </w:r>
            <w:r w:rsidRPr="00A80ADF">
              <w:rPr>
                <w:rFonts w:ascii="Times New Roman" w:hAnsi="Times New Roman"/>
                <w:sz w:val="20"/>
                <w:szCs w:val="20"/>
                <w:lang w:val="ru-RU"/>
              </w:rPr>
              <w:t xml:space="preserve">&lt;5%  </w:t>
            </w:r>
            <w:r w:rsidRPr="00A80ADF">
              <w:rPr>
                <w:rFonts w:ascii="Times New Roman" w:hAnsi="Times New Roman"/>
                <w:sz w:val="20"/>
                <w:szCs w:val="20"/>
              </w:rPr>
              <w:t xml:space="preserve">benzensulfonska kiselina, C10-13 alkilderivati, natrijumova so, </w:t>
            </w:r>
            <w:r w:rsidRPr="00A80ADF">
              <w:rPr>
                <w:rFonts w:ascii="Times New Roman" w:hAnsi="Times New Roman"/>
                <w:sz w:val="20"/>
                <w:szCs w:val="20"/>
                <w:lang w:val="sr-Cyrl-CS"/>
              </w:rPr>
              <w:t>Дозирање 4-6грама /литар</w:t>
            </w:r>
            <w:r w:rsidRPr="00A80ADF">
              <w:rPr>
                <w:rFonts w:ascii="Times New Roman" w:hAnsi="Times New Roman"/>
                <w:sz w:val="20"/>
                <w:szCs w:val="20"/>
              </w:rPr>
              <w:t xml:space="preserve">, </w:t>
            </w:r>
            <w:r w:rsidRPr="00A80ADF">
              <w:rPr>
                <w:rFonts w:ascii="Times New Roman" w:hAnsi="Times New Roman"/>
                <w:sz w:val="20"/>
                <w:szCs w:val="20"/>
                <w:lang w:val="sr-Cyrl-CS"/>
              </w:rPr>
              <w:t>Паковање 1л</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134" w:type="dxa"/>
            <w:shd w:val="clear" w:color="auto" w:fill="auto"/>
            <w:vAlign w:val="bottom"/>
          </w:tcPr>
          <w:p w:rsidR="007C3CFC" w:rsidRPr="00580293" w:rsidRDefault="007C3CFC" w:rsidP="007C3CFC">
            <w:pPr>
              <w:rPr>
                <w:rFonts w:ascii="Arial" w:hAnsi="Arial" w:cs="Arial"/>
                <w:sz w:val="20"/>
                <w:szCs w:val="20"/>
              </w:rPr>
            </w:pPr>
            <w:r>
              <w:rPr>
                <w:rFonts w:ascii="Arial" w:hAnsi="Arial" w:cs="Arial"/>
                <w:sz w:val="20"/>
                <w:szCs w:val="20"/>
              </w:rPr>
              <w:t>90</w:t>
            </w:r>
          </w:p>
        </w:tc>
        <w:tc>
          <w:tcPr>
            <w:tcW w:w="1418" w:type="dxa"/>
          </w:tcPr>
          <w:p w:rsidR="007C3CFC" w:rsidRDefault="007C3CFC" w:rsidP="007C3CFC">
            <w:pPr>
              <w:rPr>
                <w:rFonts w:ascii="Arial" w:hAnsi="Arial" w:cs="Arial"/>
                <w:sz w:val="20"/>
                <w:szCs w:val="20"/>
              </w:rPr>
            </w:pPr>
          </w:p>
        </w:tc>
        <w:tc>
          <w:tcPr>
            <w:tcW w:w="1701" w:type="dxa"/>
          </w:tcPr>
          <w:p w:rsidR="007C3CFC" w:rsidRDefault="007C3CFC" w:rsidP="007C3CFC">
            <w:pPr>
              <w:rPr>
                <w:rFonts w:ascii="Arial" w:hAnsi="Arial" w:cs="Arial"/>
                <w:sz w:val="20"/>
                <w:szCs w:val="20"/>
              </w:rPr>
            </w:pPr>
          </w:p>
        </w:tc>
        <w:tc>
          <w:tcPr>
            <w:tcW w:w="1559" w:type="dxa"/>
          </w:tcPr>
          <w:p w:rsidR="007C3CFC" w:rsidRDefault="007C3CFC" w:rsidP="007C3CFC">
            <w:pP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28</w:t>
            </w:r>
          </w:p>
        </w:tc>
        <w:tc>
          <w:tcPr>
            <w:tcW w:w="3685" w:type="dxa"/>
            <w:shd w:val="clear" w:color="auto" w:fill="auto"/>
          </w:tcPr>
          <w:p w:rsidR="007C3CFC" w:rsidRPr="00A80ADF" w:rsidRDefault="007C3CFC" w:rsidP="007C3CFC">
            <w:pPr>
              <w:pStyle w:val="NormalWeb"/>
              <w:spacing w:before="0" w:beforeAutospacing="0" w:after="0"/>
              <w:jc w:val="both"/>
              <w:rPr>
                <w:rFonts w:ascii="Times New Roman" w:hAnsi="Times New Roman"/>
                <w:sz w:val="20"/>
                <w:szCs w:val="20"/>
                <w:lang w:val="sr-Cyrl-CS"/>
              </w:rPr>
            </w:pPr>
            <w:r w:rsidRPr="00A80ADF">
              <w:rPr>
                <w:rFonts w:ascii="Times New Roman" w:hAnsi="Times New Roman"/>
                <w:sz w:val="20"/>
                <w:szCs w:val="20"/>
                <w:lang w:val="sr-Cyrl-CS"/>
              </w:rPr>
              <w:t>С</w:t>
            </w:r>
            <w:r w:rsidRPr="00A80ADF">
              <w:rPr>
                <w:rFonts w:ascii="Times New Roman" w:hAnsi="Times New Roman"/>
                <w:sz w:val="20"/>
                <w:szCs w:val="20"/>
              </w:rPr>
              <w:t>редство за скидање каменца</w:t>
            </w:r>
            <w:r w:rsidRPr="00A80ADF">
              <w:rPr>
                <w:rFonts w:ascii="Times New Roman" w:hAnsi="Times New Roman"/>
                <w:sz w:val="20"/>
                <w:szCs w:val="20"/>
                <w:lang w:val="sr-Cyrl-CS"/>
              </w:rPr>
              <w:t xml:space="preserve">, урин каменца, закорелих нечистоћа, остатке рђе и цемента. Садржи </w:t>
            </w:r>
            <w:r w:rsidRPr="00A80ADF">
              <w:rPr>
                <w:rFonts w:ascii="Times New Roman" w:hAnsi="Times New Roman"/>
                <w:sz w:val="20"/>
                <w:szCs w:val="20"/>
              </w:rPr>
              <w:t>&lt;5%</w:t>
            </w:r>
            <w:r w:rsidRPr="00A80ADF">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29</w:t>
            </w:r>
          </w:p>
        </w:tc>
        <w:tc>
          <w:tcPr>
            <w:tcW w:w="3685" w:type="dxa"/>
            <w:shd w:val="clear" w:color="auto" w:fill="auto"/>
          </w:tcPr>
          <w:p w:rsidR="007C3CFC" w:rsidRPr="00A80ADF" w:rsidRDefault="007C3CFC" w:rsidP="007C3CFC">
            <w:pPr>
              <w:pStyle w:val="NoSpacing"/>
              <w:ind w:left="-113"/>
              <w:jc w:val="center"/>
              <w:rPr>
                <w:rFonts w:ascii="Times New Roman" w:hAnsi="Times New Roman"/>
                <w:sz w:val="20"/>
                <w:szCs w:val="20"/>
              </w:rPr>
            </w:pPr>
            <w:r w:rsidRPr="00A80ADF">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A80ADF">
              <w:rPr>
                <w:rFonts w:ascii="Times New Roman" w:hAnsi="Times New Roman"/>
                <w:sz w:val="20"/>
                <w:szCs w:val="20"/>
              </w:rPr>
              <w:t xml:space="preserve"> </w:t>
            </w:r>
          </w:p>
          <w:p w:rsidR="007C3CFC" w:rsidRPr="00A80ADF" w:rsidRDefault="007C3CFC" w:rsidP="007C3CFC">
            <w:pPr>
              <w:pStyle w:val="NoSpacing"/>
              <w:ind w:left="-113"/>
              <w:jc w:val="center"/>
              <w:rPr>
                <w:rFonts w:ascii="Times New Roman" w:hAnsi="Times New Roman"/>
                <w:b/>
                <w:sz w:val="20"/>
                <w:szCs w:val="20"/>
                <w:lang w:val="sr-Cyrl-CS"/>
              </w:rPr>
            </w:pPr>
            <w:r w:rsidRPr="00A80ADF">
              <w:rPr>
                <w:rFonts w:ascii="Times New Roman" w:hAnsi="Times New Roman"/>
                <w:b/>
                <w:sz w:val="20"/>
                <w:szCs w:val="20"/>
                <w:lang w:val="sr-Cyrl-CS"/>
              </w:rPr>
              <w:t>Биоразградиво 90%.</w:t>
            </w:r>
          </w:p>
          <w:p w:rsidR="007C3CFC" w:rsidRPr="00A80ADF" w:rsidRDefault="007C3CFC" w:rsidP="007C3CFC">
            <w:pPr>
              <w:pStyle w:val="NormalWeb"/>
              <w:spacing w:before="0" w:beforeAutospacing="0" w:after="0"/>
              <w:jc w:val="center"/>
              <w:rPr>
                <w:rFonts w:ascii="Times New Roman" w:hAnsi="Times New Roman"/>
                <w:sz w:val="20"/>
                <w:szCs w:val="20"/>
                <w:lang w:val="sr-Cyrl-CS"/>
              </w:rPr>
            </w:pPr>
            <w:r w:rsidRPr="00A80ADF">
              <w:rPr>
                <w:rFonts w:ascii="Times New Roman" w:hAnsi="Times New Roman"/>
                <w:sz w:val="20"/>
                <w:szCs w:val="20"/>
                <w:lang w:val="sr-Cyrl-CS"/>
              </w:rPr>
              <w:t>Треба да садржи:</w:t>
            </w:r>
            <w:r w:rsidRPr="00A80ADF">
              <w:rPr>
                <w:rFonts w:ascii="Times New Roman" w:hAnsi="Times New Roman"/>
                <w:iCs/>
                <w:sz w:val="20"/>
                <w:szCs w:val="20"/>
                <w:lang w:val="ru-RU"/>
              </w:rPr>
              <w:t xml:space="preserve"> &lt;5% </w:t>
            </w:r>
            <w:r w:rsidRPr="00A80ADF">
              <w:rPr>
                <w:rFonts w:ascii="Times New Roman" w:hAnsi="Times New Roman"/>
                <w:iCs/>
                <w:sz w:val="20"/>
                <w:szCs w:val="20"/>
                <w:lang w:val="sr-Cyrl-CS"/>
              </w:rPr>
              <w:t xml:space="preserve">фосфорне киселине, конзервансе, </w:t>
            </w:r>
            <w:r w:rsidRPr="00A80ADF">
              <w:rPr>
                <w:rFonts w:ascii="Times New Roman" w:hAnsi="Times New Roman"/>
                <w:iCs/>
                <w:sz w:val="20"/>
                <w:szCs w:val="20"/>
                <w:lang w:val="ru-RU"/>
              </w:rPr>
              <w:t xml:space="preserve">&lt;5% </w:t>
            </w:r>
            <w:r w:rsidRPr="00A80ADF">
              <w:rPr>
                <w:rFonts w:ascii="Times New Roman" w:hAnsi="Times New Roman"/>
                <w:iCs/>
                <w:sz w:val="20"/>
                <w:szCs w:val="20"/>
                <w:lang w:val="sr-Cyrl-CS"/>
              </w:rPr>
              <w:t>алкохоли Ц11-13 разгранати, етоксиловани (</w:t>
            </w:r>
            <w:r w:rsidRPr="00A80ADF">
              <w:rPr>
                <w:rFonts w:ascii="Times New Roman" w:hAnsi="Times New Roman"/>
                <w:sz w:val="20"/>
                <w:szCs w:val="20"/>
                <w:lang w:val="sr-Cyrl-CS"/>
              </w:rPr>
              <w:t>&gt;</w:t>
            </w:r>
            <w:r w:rsidRPr="00A80ADF">
              <w:rPr>
                <w:rFonts w:ascii="Times New Roman" w:hAnsi="Times New Roman"/>
                <w:iCs/>
                <w:sz w:val="20"/>
                <w:szCs w:val="20"/>
                <w:lang w:val="sr-Cyrl-CS"/>
              </w:rPr>
              <w:t>2,5ЕО), лимунску киселину 5-15%, мирис ЦФА12341.</w:t>
            </w:r>
            <w:r w:rsidRPr="00A80ADF">
              <w:rPr>
                <w:rFonts w:ascii="Times New Roman" w:hAnsi="Times New Roman"/>
                <w:sz w:val="20"/>
                <w:szCs w:val="20"/>
                <w:lang w:val="sr-Cyrl-CS"/>
              </w:rPr>
              <w:t xml:space="preserve"> </w:t>
            </w:r>
            <w:r w:rsidRPr="00A80ADF">
              <w:rPr>
                <w:rFonts w:ascii="Times New Roman" w:hAnsi="Times New Roman"/>
                <w:sz w:val="20"/>
                <w:szCs w:val="20"/>
              </w:rPr>
              <w:t>pH</w:t>
            </w:r>
            <w:r w:rsidRPr="00A80ADF">
              <w:rPr>
                <w:rFonts w:ascii="Times New Roman" w:hAnsi="Times New Roman"/>
                <w:sz w:val="20"/>
                <w:szCs w:val="20"/>
                <w:lang w:val="sr-Cyrl-CS"/>
              </w:rPr>
              <w:t xml:space="preserve"> вредност око 2,5</w:t>
            </w:r>
            <w:r>
              <w:rPr>
                <w:rFonts w:ascii="Times New Roman" w:hAnsi="Times New Roman"/>
                <w:sz w:val="20"/>
                <w:szCs w:val="20"/>
                <w:lang w:val="sr-Cyrl-CS"/>
              </w:rPr>
              <w:t>-</w:t>
            </w:r>
            <w:r w:rsidRPr="00A80ADF">
              <w:rPr>
                <w:rFonts w:ascii="Times New Roman" w:hAnsi="Times New Roman"/>
                <w:sz w:val="20"/>
                <w:szCs w:val="20"/>
                <w:lang w:val="sr-Cyrl-CS"/>
              </w:rPr>
              <w:t xml:space="preserve"> паковање 5 кг, Дозирање 1-2%</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14</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30</w:t>
            </w:r>
          </w:p>
        </w:tc>
        <w:tc>
          <w:tcPr>
            <w:tcW w:w="3685" w:type="dxa"/>
            <w:shd w:val="clear" w:color="auto" w:fill="auto"/>
          </w:tcPr>
          <w:p w:rsidR="007C3CFC" w:rsidRPr="00A80ADF" w:rsidRDefault="007C3CFC" w:rsidP="007C3CFC">
            <w:pPr>
              <w:pStyle w:val="NormalWeb"/>
              <w:spacing w:before="0" w:beforeAutospacing="0" w:after="0"/>
              <w:jc w:val="center"/>
              <w:rPr>
                <w:rFonts w:ascii="Times New Roman" w:hAnsi="Times New Roman"/>
                <w:sz w:val="20"/>
                <w:szCs w:val="20"/>
              </w:rPr>
            </w:pPr>
            <w:r w:rsidRPr="00A80ADF">
              <w:rPr>
                <w:rFonts w:ascii="Times New Roman" w:hAnsi="Times New Roman"/>
                <w:sz w:val="20"/>
                <w:szCs w:val="20"/>
                <w:lang w:val="sr-Cyrl-CS"/>
              </w:rPr>
              <w:t>Професионално алкално с</w:t>
            </w:r>
            <w:r w:rsidRPr="00A80ADF">
              <w:rPr>
                <w:rFonts w:ascii="Times New Roman" w:hAnsi="Times New Roman"/>
                <w:sz w:val="20"/>
                <w:szCs w:val="20"/>
              </w:rPr>
              <w:t>редство за машинско прање посуђа</w:t>
            </w:r>
            <w:r w:rsidRPr="00A80ADF">
              <w:rPr>
                <w:rFonts w:ascii="Times New Roman" w:hAnsi="Times New Roman"/>
                <w:sz w:val="20"/>
                <w:szCs w:val="20"/>
                <w:lang w:val="sr-Cyrl-CS"/>
              </w:rPr>
              <w:t xml:space="preserve"> са мирисом лимуна, паковање 18 кг, Састав: 5-15%</w:t>
            </w:r>
            <w:r w:rsidRPr="00A80ADF">
              <w:rPr>
                <w:rFonts w:ascii="Times New Roman" w:hAnsi="Times New Roman"/>
                <w:sz w:val="20"/>
                <w:szCs w:val="20"/>
              </w:rPr>
              <w:t xml:space="preserve"> Tetranatrijum etilen diamintetraacetat</w:t>
            </w:r>
            <w:r w:rsidRPr="00A80ADF">
              <w:rPr>
                <w:rFonts w:ascii="Times New Roman" w:hAnsi="Times New Roman"/>
                <w:sz w:val="20"/>
                <w:szCs w:val="20"/>
                <w:lang w:val="sr-Cyrl-CS"/>
              </w:rPr>
              <w:t xml:space="preserve">, 5-15% </w:t>
            </w:r>
            <w:r w:rsidRPr="00A80ADF">
              <w:rPr>
                <w:rFonts w:ascii="Times New Roman" w:hAnsi="Times New Roman"/>
                <w:sz w:val="20"/>
                <w:szCs w:val="20"/>
              </w:rPr>
              <w:t>Natrijum hidroksid</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&lt;5% е</w:t>
            </w:r>
            <w:r w:rsidRPr="00A80ADF">
              <w:rPr>
                <w:rFonts w:ascii="Times New Roman" w:hAnsi="Times New Roman"/>
                <w:sz w:val="20"/>
                <w:szCs w:val="20"/>
              </w:rPr>
              <w:t>tidronska kiselina</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 xml:space="preserve">&lt;5% </w:t>
            </w:r>
            <w:r w:rsidRPr="00A80ADF">
              <w:rPr>
                <w:rFonts w:ascii="Times New Roman" w:hAnsi="Times New Roman"/>
                <w:sz w:val="20"/>
                <w:szCs w:val="20"/>
              </w:rPr>
              <w:t>kalijum hidroksid, pH</w:t>
            </w:r>
            <w:r w:rsidRPr="00A80ADF">
              <w:rPr>
                <w:rFonts w:ascii="Times New Roman" w:hAnsi="Times New Roman"/>
                <w:sz w:val="20"/>
                <w:szCs w:val="20"/>
                <w:lang w:val="sr-Cyrl-CS"/>
              </w:rPr>
              <w:t xml:space="preserve"> вредност око 14</w:t>
            </w:r>
          </w:p>
          <w:p w:rsidR="007C3CFC" w:rsidRPr="00A80ADF" w:rsidRDefault="007C3CFC" w:rsidP="007C3CFC">
            <w:pPr>
              <w:pStyle w:val="NormalWeb"/>
              <w:spacing w:before="0" w:beforeAutospacing="0" w:after="0"/>
              <w:jc w:val="center"/>
              <w:rPr>
                <w:rFonts w:ascii="Times New Roman" w:hAnsi="Times New Roman"/>
                <w:sz w:val="20"/>
                <w:szCs w:val="20"/>
                <w:lang w:val="sr-Cyrl-CS"/>
              </w:rPr>
            </w:pPr>
            <w:r w:rsidRPr="00A80ADF">
              <w:rPr>
                <w:rFonts w:ascii="Times New Roman" w:hAnsi="Times New Roman"/>
                <w:sz w:val="20"/>
                <w:szCs w:val="20"/>
                <w:lang w:val="sr-Cyrl-CS"/>
              </w:rPr>
              <w:t>Дозирање 1-3грама /литар</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8</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31</w:t>
            </w:r>
          </w:p>
        </w:tc>
        <w:tc>
          <w:tcPr>
            <w:tcW w:w="3685" w:type="dxa"/>
            <w:shd w:val="clear" w:color="auto" w:fill="auto"/>
          </w:tcPr>
          <w:p w:rsidR="007C3CFC" w:rsidRPr="00A80ADF" w:rsidRDefault="007C3CFC" w:rsidP="007C3CFC">
            <w:pPr>
              <w:pStyle w:val="NormalWeb"/>
              <w:jc w:val="both"/>
              <w:rPr>
                <w:rFonts w:ascii="Times New Roman" w:hAnsi="Times New Roman"/>
                <w:sz w:val="20"/>
                <w:szCs w:val="20"/>
                <w:lang w:val="sr-Cyrl-CS"/>
              </w:rPr>
            </w:pPr>
            <w:r w:rsidRPr="00A80ADF">
              <w:rPr>
                <w:rFonts w:ascii="Times New Roman" w:hAnsi="Times New Roman"/>
                <w:sz w:val="20"/>
                <w:szCs w:val="20"/>
                <w:lang w:val="sr-Cyrl-CS"/>
              </w:rPr>
              <w:t>Професионално кисело с</w:t>
            </w:r>
            <w:r w:rsidRPr="00A80ADF">
              <w:rPr>
                <w:rFonts w:ascii="Times New Roman" w:hAnsi="Times New Roman"/>
                <w:sz w:val="20"/>
                <w:szCs w:val="20"/>
              </w:rPr>
              <w:t xml:space="preserve">редство за машинско </w:t>
            </w:r>
            <w:r w:rsidRPr="00A80ADF">
              <w:rPr>
                <w:rFonts w:ascii="Times New Roman" w:hAnsi="Times New Roman"/>
                <w:sz w:val="20"/>
                <w:szCs w:val="20"/>
                <w:lang w:val="sr-Cyrl-CS"/>
              </w:rPr>
              <w:t>испирање</w:t>
            </w:r>
            <w:r w:rsidRPr="00A80ADF">
              <w:rPr>
                <w:rFonts w:ascii="Times New Roman" w:hAnsi="Times New Roman"/>
                <w:sz w:val="20"/>
                <w:szCs w:val="20"/>
              </w:rPr>
              <w:t xml:space="preserve"> посуђа</w:t>
            </w:r>
            <w:r w:rsidRPr="00A80ADF">
              <w:rPr>
                <w:rFonts w:ascii="Times New Roman" w:hAnsi="Times New Roman"/>
                <w:sz w:val="20"/>
                <w:szCs w:val="20"/>
                <w:lang w:val="sr-Cyrl-CS"/>
              </w:rPr>
              <w:t xml:space="preserve"> , паковање 5л</w:t>
            </w:r>
          </w:p>
          <w:p w:rsidR="007C3CFC" w:rsidRPr="00A80ADF" w:rsidRDefault="007C3CFC" w:rsidP="007C3CFC">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Састав: 5-15%</w:t>
            </w:r>
            <w:r w:rsidRPr="00A80ADF">
              <w:rPr>
                <w:rFonts w:ascii="Times New Roman" w:hAnsi="Times New Roman"/>
                <w:sz w:val="20"/>
                <w:szCs w:val="20"/>
              </w:rPr>
              <w:t xml:space="preserve"> Alkoksilirani,masni alkoholi,</w:t>
            </w:r>
            <w:r w:rsidRPr="00A80ADF">
              <w:rPr>
                <w:rFonts w:ascii="Times New Roman" w:hAnsi="Times New Roman"/>
                <w:sz w:val="20"/>
                <w:szCs w:val="20"/>
                <w:lang w:val="sr-Cyrl-CS"/>
              </w:rPr>
              <w:t>p</w:t>
            </w:r>
            <w:r w:rsidRPr="00A80ADF">
              <w:rPr>
                <w:rFonts w:ascii="Times New Roman" w:hAnsi="Times New Roman"/>
                <w:sz w:val="20"/>
                <w:szCs w:val="20"/>
              </w:rPr>
              <w:t>olimeri</w:t>
            </w:r>
            <w:r w:rsidRPr="00A80ADF">
              <w:rPr>
                <w:rFonts w:ascii="Times New Roman" w:hAnsi="Times New Roman"/>
                <w:sz w:val="20"/>
                <w:szCs w:val="20"/>
                <w:lang w:val="sr-Cyrl-CS"/>
              </w:rPr>
              <w:t xml:space="preserve">, </w:t>
            </w:r>
            <w:r w:rsidRPr="00A80ADF">
              <w:rPr>
                <w:rFonts w:ascii="Times New Roman" w:hAnsi="Times New Roman"/>
                <w:iCs/>
                <w:sz w:val="20"/>
                <w:szCs w:val="20"/>
                <w:lang w:val="ru-RU"/>
              </w:rPr>
              <w:t xml:space="preserve">&lt;5% </w:t>
            </w:r>
            <w:r w:rsidRPr="00A80ADF">
              <w:rPr>
                <w:rFonts w:ascii="Times New Roman" w:hAnsi="Times New Roman"/>
                <w:sz w:val="20"/>
                <w:szCs w:val="20"/>
              </w:rPr>
              <w:t>Limunska  kiselina</w:t>
            </w:r>
            <w:r w:rsidRPr="00A80ADF">
              <w:rPr>
                <w:rFonts w:ascii="Times New Roman" w:hAnsi="Times New Roman"/>
                <w:sz w:val="20"/>
                <w:szCs w:val="20"/>
                <w:lang w:val="sr-Cyrl-CS"/>
              </w:rPr>
              <w:t>, Дозирање 0,3-0,5грама /литар</w:t>
            </w:r>
          </w:p>
          <w:p w:rsidR="007C3CFC" w:rsidRPr="00A80ADF" w:rsidRDefault="007C3CFC" w:rsidP="007C3CFC">
            <w:pPr>
              <w:autoSpaceDE w:val="0"/>
              <w:autoSpaceDN w:val="0"/>
              <w:adjustRightInd w:val="0"/>
              <w:rPr>
                <w:rFonts w:ascii="Times New Roman" w:hAnsi="Times New Roman"/>
                <w:sz w:val="20"/>
                <w:szCs w:val="20"/>
              </w:rPr>
            </w:pPr>
            <w:r w:rsidRPr="00A80ADF">
              <w:rPr>
                <w:rFonts w:ascii="Times New Roman" w:hAnsi="Times New Roman"/>
                <w:sz w:val="20"/>
                <w:szCs w:val="20"/>
                <w:lang w:val="sr-Cyrl-CS"/>
              </w:rPr>
              <w:t xml:space="preserve"> </w:t>
            </w:r>
            <w:r w:rsidRPr="00A80ADF">
              <w:rPr>
                <w:rFonts w:ascii="Times New Roman" w:hAnsi="Times New Roman"/>
                <w:sz w:val="20"/>
                <w:szCs w:val="20"/>
              </w:rPr>
              <w:t>pH</w:t>
            </w:r>
            <w:r w:rsidRPr="00A80ADF">
              <w:rPr>
                <w:rFonts w:ascii="Times New Roman" w:hAnsi="Times New Roman"/>
                <w:sz w:val="20"/>
                <w:szCs w:val="20"/>
                <w:lang w:val="sr-Cyrl-CS"/>
              </w:rPr>
              <w:t xml:space="preserve"> вредност око 1</w:t>
            </w:r>
            <w:r w:rsidRPr="00A80ADF">
              <w:rPr>
                <w:rFonts w:ascii="Times New Roman" w:hAnsi="Times New Roman"/>
                <w:sz w:val="20"/>
                <w:szCs w:val="20"/>
              </w:rPr>
              <w:t>,5</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32</w:t>
            </w:r>
          </w:p>
        </w:tc>
        <w:tc>
          <w:tcPr>
            <w:tcW w:w="3685" w:type="dxa"/>
            <w:shd w:val="clear" w:color="auto" w:fill="auto"/>
          </w:tcPr>
          <w:p w:rsidR="007C3CFC" w:rsidRPr="00580293" w:rsidRDefault="007C3CFC" w:rsidP="007C3CFC">
            <w:pPr>
              <w:pStyle w:val="NoSpacing"/>
              <w:ind w:left="-113"/>
              <w:jc w:val="center"/>
              <w:rPr>
                <w:rFonts w:ascii="Times New Roman" w:hAnsi="Times New Roman"/>
                <w:sz w:val="20"/>
                <w:szCs w:val="20"/>
              </w:rPr>
            </w:pPr>
            <w:r w:rsidRPr="00580293">
              <w:rPr>
                <w:rFonts w:ascii="Times New Roman" w:hAnsi="Times New Roman"/>
                <w:sz w:val="20"/>
                <w:szCs w:val="20"/>
                <w:lang w:val="sr-Cyrl-CS"/>
              </w:rPr>
              <w:t>Средство за чишћење и одмашћивање у кухињи, високо алкално, мирис лимуна. Средство мора да уклања наслаге масноћа и уља, да негује и дезодорише површине.</w:t>
            </w:r>
            <w:r w:rsidRPr="00580293">
              <w:rPr>
                <w:rFonts w:ascii="Times New Roman" w:hAnsi="Times New Roman"/>
                <w:sz w:val="20"/>
                <w:szCs w:val="20"/>
              </w:rPr>
              <w:t xml:space="preserve"> </w:t>
            </w:r>
          </w:p>
          <w:p w:rsidR="007C3CFC" w:rsidRPr="00580293" w:rsidRDefault="007C3CFC" w:rsidP="007C3CFC">
            <w:pPr>
              <w:pStyle w:val="NoSpacing"/>
              <w:ind w:left="-113"/>
              <w:jc w:val="center"/>
              <w:rPr>
                <w:rFonts w:ascii="Times New Roman" w:hAnsi="Times New Roman"/>
                <w:b/>
                <w:sz w:val="20"/>
                <w:szCs w:val="20"/>
                <w:lang w:val="sr-Cyrl-CS"/>
              </w:rPr>
            </w:pPr>
            <w:r w:rsidRPr="00580293">
              <w:rPr>
                <w:rFonts w:ascii="Times New Roman" w:hAnsi="Times New Roman"/>
                <w:b/>
                <w:sz w:val="20"/>
                <w:szCs w:val="20"/>
                <w:lang w:val="sr-Cyrl-CS"/>
              </w:rPr>
              <w:t>Биоразградиво 90%.</w:t>
            </w:r>
          </w:p>
          <w:p w:rsidR="007C3CFC" w:rsidRPr="00580293" w:rsidRDefault="007C3CFC" w:rsidP="007C3CFC">
            <w:pPr>
              <w:pStyle w:val="NormalWeb"/>
              <w:spacing w:before="0" w:beforeAutospacing="0" w:after="0" w:afterAutospacing="0"/>
              <w:jc w:val="center"/>
              <w:rPr>
                <w:rFonts w:ascii="Times New Roman" w:hAnsi="Times New Roman"/>
                <w:iCs/>
                <w:sz w:val="20"/>
                <w:szCs w:val="20"/>
                <w:lang w:val="sr-Cyrl-CS"/>
              </w:rPr>
            </w:pPr>
            <w:r w:rsidRPr="00580293">
              <w:rPr>
                <w:rFonts w:ascii="Times New Roman" w:hAnsi="Times New Roman"/>
                <w:sz w:val="20"/>
                <w:szCs w:val="20"/>
                <w:lang w:val="sr-Cyrl-CS"/>
              </w:rPr>
              <w:t>Треба да садржи:</w:t>
            </w:r>
            <w:r w:rsidRPr="00580293">
              <w:rPr>
                <w:rFonts w:ascii="Times New Roman" w:hAnsi="Times New Roman"/>
                <w:iCs/>
                <w:sz w:val="20"/>
                <w:szCs w:val="20"/>
                <w:lang w:val="ru-RU"/>
              </w:rPr>
              <w:t xml:space="preserve"> &lt;5% </w:t>
            </w:r>
          </w:p>
          <w:p w:rsidR="007C3CFC" w:rsidRPr="00580293" w:rsidRDefault="007C3CFC" w:rsidP="007C3CFC">
            <w:pPr>
              <w:pStyle w:val="Default"/>
              <w:jc w:val="center"/>
              <w:rPr>
                <w:color w:val="auto"/>
                <w:sz w:val="20"/>
                <w:szCs w:val="20"/>
              </w:rPr>
            </w:pPr>
            <w:r w:rsidRPr="00580293">
              <w:rPr>
                <w:color w:val="auto"/>
                <w:sz w:val="20"/>
                <w:szCs w:val="20"/>
              </w:rPr>
              <w:t xml:space="preserve">tetranatrijum (1-hidroksietiliden) </w:t>
            </w:r>
          </w:p>
          <w:p w:rsidR="007C3CFC" w:rsidRPr="00580293" w:rsidRDefault="007C3CFC" w:rsidP="007C3CFC">
            <w:pPr>
              <w:pStyle w:val="NormalWeb"/>
              <w:spacing w:before="0" w:beforeAutospacing="0" w:after="0" w:afterAutospacing="0"/>
              <w:jc w:val="center"/>
              <w:rPr>
                <w:rFonts w:ascii="Times New Roman" w:hAnsi="Times New Roman"/>
                <w:iCs/>
                <w:sz w:val="20"/>
                <w:szCs w:val="20"/>
                <w:lang w:val="sr-Cyrl-CS"/>
              </w:rPr>
            </w:pPr>
            <w:r w:rsidRPr="00580293">
              <w:rPr>
                <w:rFonts w:ascii="Times New Roman" w:hAnsi="Times New Roman"/>
                <w:sz w:val="20"/>
                <w:szCs w:val="20"/>
              </w:rPr>
              <w:t>bisfosfonat</w:t>
            </w:r>
            <w:r w:rsidRPr="00580293">
              <w:rPr>
                <w:sz w:val="18"/>
                <w:szCs w:val="18"/>
              </w:rPr>
              <w:t xml:space="preserve"> </w:t>
            </w:r>
            <w:r w:rsidRPr="00580293">
              <w:rPr>
                <w:rFonts w:ascii="Times New Roman" w:hAnsi="Times New Roman"/>
                <w:iCs/>
                <w:sz w:val="20"/>
                <w:szCs w:val="20"/>
                <w:lang w:val="sr-Cyrl-CS"/>
              </w:rPr>
              <w:t xml:space="preserve">,  </w:t>
            </w:r>
            <w:r w:rsidRPr="00580293">
              <w:rPr>
                <w:rFonts w:ascii="Times New Roman" w:hAnsi="Times New Roman"/>
                <w:iCs/>
                <w:sz w:val="20"/>
                <w:szCs w:val="20"/>
                <w:lang w:val="ru-RU"/>
              </w:rPr>
              <w:t xml:space="preserve">&lt;5% </w:t>
            </w:r>
          </w:p>
          <w:p w:rsidR="007C3CFC" w:rsidRPr="00580293" w:rsidRDefault="007C3CFC" w:rsidP="007C3CFC">
            <w:pPr>
              <w:pStyle w:val="Default"/>
              <w:jc w:val="center"/>
              <w:rPr>
                <w:rFonts w:ascii="Calibri" w:hAnsi="Calibri"/>
                <w:color w:val="auto"/>
                <w:sz w:val="18"/>
                <w:szCs w:val="18"/>
              </w:rPr>
            </w:pPr>
            <w:r w:rsidRPr="00580293">
              <w:rPr>
                <w:color w:val="auto"/>
                <w:sz w:val="20"/>
                <w:szCs w:val="20"/>
              </w:rPr>
              <w:t>benzensulfonska kiselina</w:t>
            </w:r>
            <w:r w:rsidRPr="00580293">
              <w:rPr>
                <w:rFonts w:ascii="Calibri" w:hAnsi="Calibri"/>
                <w:color w:val="auto"/>
                <w:sz w:val="18"/>
                <w:szCs w:val="18"/>
              </w:rPr>
              <w:t xml:space="preserve">, </w:t>
            </w:r>
          </w:p>
          <w:p w:rsidR="007C3CFC" w:rsidRPr="00580293" w:rsidRDefault="007C3CFC" w:rsidP="007C3CFC">
            <w:pPr>
              <w:pStyle w:val="Default"/>
              <w:jc w:val="center"/>
              <w:rPr>
                <w:color w:val="auto"/>
                <w:sz w:val="20"/>
                <w:szCs w:val="20"/>
                <w:lang w:val="sr-Cyrl-CS"/>
              </w:rPr>
            </w:pPr>
            <w:r w:rsidRPr="00580293">
              <w:rPr>
                <w:color w:val="auto"/>
                <w:sz w:val="20"/>
                <w:szCs w:val="20"/>
              </w:rPr>
              <w:t xml:space="preserve">alkil derivati, natrijumova so(&gt;= 15 - &lt; 10 %) </w:t>
            </w:r>
          </w:p>
          <w:p w:rsidR="007C3CFC" w:rsidRPr="00580293" w:rsidRDefault="007C3CFC" w:rsidP="007C3CFC">
            <w:pPr>
              <w:pStyle w:val="Default"/>
              <w:jc w:val="center"/>
              <w:rPr>
                <w:rFonts w:ascii="Calibri" w:hAnsi="Calibri"/>
                <w:color w:val="auto"/>
                <w:sz w:val="18"/>
                <w:szCs w:val="18"/>
              </w:rPr>
            </w:pPr>
            <w:r w:rsidRPr="00580293">
              <w:rPr>
                <w:iCs/>
                <w:color w:val="auto"/>
                <w:sz w:val="20"/>
                <w:szCs w:val="20"/>
                <w:lang w:val="ru-RU"/>
              </w:rPr>
              <w:t xml:space="preserve">&lt;5% </w:t>
            </w:r>
            <w:r w:rsidRPr="00580293">
              <w:rPr>
                <w:color w:val="auto"/>
                <w:sz w:val="20"/>
                <w:szCs w:val="20"/>
              </w:rPr>
              <w:t>2-butoksietanol</w:t>
            </w:r>
            <w:r w:rsidRPr="00580293">
              <w:rPr>
                <w:color w:val="auto"/>
                <w:sz w:val="20"/>
                <w:szCs w:val="20"/>
                <w:lang w:val="sr-Cyrl-CS"/>
              </w:rPr>
              <w:t xml:space="preserve">, </w:t>
            </w:r>
            <w:r w:rsidRPr="00580293">
              <w:rPr>
                <w:iCs/>
                <w:color w:val="auto"/>
                <w:sz w:val="20"/>
                <w:szCs w:val="20"/>
                <w:lang w:val="ru-RU"/>
              </w:rPr>
              <w:t xml:space="preserve">&lt;5% </w:t>
            </w:r>
            <w:r w:rsidRPr="00580293">
              <w:rPr>
                <w:color w:val="auto"/>
                <w:sz w:val="20"/>
                <w:szCs w:val="20"/>
              </w:rPr>
              <w:t>limonen</w:t>
            </w:r>
            <w:r w:rsidRPr="00580293">
              <w:rPr>
                <w:rFonts w:ascii="Calibri" w:hAnsi="Calibri"/>
                <w:color w:val="auto"/>
                <w:sz w:val="18"/>
                <w:szCs w:val="18"/>
              </w:rPr>
              <w:t xml:space="preserve"> </w:t>
            </w:r>
          </w:p>
          <w:p w:rsidR="007C3CFC" w:rsidRPr="00A80ADF" w:rsidRDefault="007C3CFC" w:rsidP="007C3CFC">
            <w:pPr>
              <w:pStyle w:val="NormalWeb"/>
              <w:spacing w:before="0" w:beforeAutospacing="0" w:after="0" w:afterAutospacing="0"/>
              <w:jc w:val="center"/>
              <w:rPr>
                <w:rFonts w:ascii="Times New Roman" w:hAnsi="Times New Roman"/>
                <w:sz w:val="20"/>
                <w:szCs w:val="20"/>
              </w:rPr>
            </w:pPr>
            <w:r w:rsidRPr="00580293">
              <w:rPr>
                <w:rFonts w:ascii="Times New Roman" w:hAnsi="Times New Roman"/>
                <w:iCs/>
                <w:sz w:val="20"/>
                <w:szCs w:val="20"/>
                <w:lang w:val="sr-Cyrl-CS"/>
              </w:rPr>
              <w:t xml:space="preserve">, </w:t>
            </w:r>
            <w:r w:rsidRPr="00580293">
              <w:rPr>
                <w:rFonts w:ascii="Times New Roman" w:hAnsi="Times New Roman"/>
                <w:sz w:val="20"/>
                <w:szCs w:val="20"/>
              </w:rPr>
              <w:t>pH</w:t>
            </w:r>
            <w:r w:rsidRPr="00580293">
              <w:rPr>
                <w:rFonts w:ascii="Times New Roman" w:hAnsi="Times New Roman"/>
                <w:sz w:val="20"/>
                <w:szCs w:val="20"/>
                <w:lang w:val="sr-Cyrl-CS"/>
              </w:rPr>
              <w:t xml:space="preserve"> вредност око 10,5 паковање 5 кг, Дозирање 0,5-1%</w:t>
            </w:r>
          </w:p>
        </w:tc>
        <w:tc>
          <w:tcPr>
            <w:tcW w:w="567" w:type="dxa"/>
            <w:shd w:val="clear" w:color="auto" w:fill="auto"/>
          </w:tcPr>
          <w:p w:rsidR="007C3CFC" w:rsidRPr="007C3CFC" w:rsidRDefault="007C3CFC" w:rsidP="007C3CFC">
            <w:pPr>
              <w:suppressAutoHyphens/>
              <w:spacing w:after="0" w:line="100" w:lineRule="atLeast"/>
              <w:jc w:val="both"/>
              <w:rPr>
                <w:rFonts w:ascii="Times New Roman" w:hAnsi="Times New Roman"/>
                <w:sz w:val="20"/>
                <w:szCs w:val="20"/>
                <w:lang/>
              </w:rPr>
            </w:pPr>
            <w:r>
              <w:rPr>
                <w:rFonts w:ascii="Times New Roman" w:hAnsi="Times New Roman"/>
                <w:sz w:val="20"/>
                <w:szCs w:val="20"/>
                <w:lang/>
              </w:rPr>
              <w:t>пак</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8</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33</w:t>
            </w:r>
          </w:p>
        </w:tc>
        <w:tc>
          <w:tcPr>
            <w:tcW w:w="3685" w:type="dxa"/>
            <w:shd w:val="clear" w:color="auto" w:fill="auto"/>
          </w:tcPr>
          <w:p w:rsidR="007C3CFC" w:rsidRPr="00A80ADF" w:rsidRDefault="007C3CFC" w:rsidP="007C3CFC">
            <w:pPr>
              <w:pStyle w:val="NormalWeb"/>
              <w:jc w:val="center"/>
              <w:rPr>
                <w:rFonts w:ascii="Times New Roman" w:hAnsi="Times New Roman"/>
                <w:sz w:val="20"/>
                <w:szCs w:val="20"/>
              </w:rPr>
            </w:pPr>
            <w:r w:rsidRPr="00A80ADF">
              <w:rPr>
                <w:rFonts w:ascii="Times New Roman" w:hAnsi="Times New Roman"/>
                <w:sz w:val="20"/>
                <w:szCs w:val="20"/>
              </w:rPr>
              <w:t xml:space="preserve">Асепсол </w:t>
            </w:r>
            <w:r>
              <w:rPr>
                <w:rFonts w:ascii="Times New Roman" w:hAnsi="Times New Roman"/>
                <w:sz w:val="20"/>
                <w:szCs w:val="20"/>
                <w:lang w:val="sr-Cyrl-CS"/>
              </w:rPr>
              <w:t>1</w:t>
            </w:r>
            <w:r w:rsidRPr="00A80ADF">
              <w:rPr>
                <w:rFonts w:ascii="Times New Roman" w:hAnsi="Times New Roman"/>
                <w:sz w:val="20"/>
                <w:szCs w:val="20"/>
              </w:rPr>
              <w:t xml:space="preserve">% водени раствор бензалконијум хлорид, јоногени дензиди, мирис, вода </w:t>
            </w:r>
          </w:p>
          <w:p w:rsidR="007C3CFC" w:rsidRPr="00A80ADF" w:rsidRDefault="007C3CFC" w:rsidP="007C3CFC">
            <w:pPr>
              <w:pStyle w:val="NormalWeb"/>
              <w:jc w:val="center"/>
              <w:rPr>
                <w:rFonts w:ascii="Times New Roman" w:hAnsi="Times New Roman"/>
                <w:sz w:val="20"/>
                <w:szCs w:val="20"/>
              </w:rPr>
            </w:pPr>
            <w:r w:rsidRPr="00A80ADF">
              <w:rPr>
                <w:rFonts w:ascii="Times New Roman" w:hAnsi="Times New Roman"/>
                <w:sz w:val="20"/>
                <w:szCs w:val="20"/>
              </w:rPr>
              <w:t>Паковање 1л</w:t>
            </w:r>
          </w:p>
        </w:tc>
        <w:tc>
          <w:tcPr>
            <w:tcW w:w="567" w:type="dxa"/>
            <w:shd w:val="clear" w:color="auto" w:fill="auto"/>
          </w:tcPr>
          <w:p w:rsidR="007C3CFC" w:rsidRPr="007C3CFC" w:rsidRDefault="007C3CFC" w:rsidP="007C3CFC">
            <w:pPr>
              <w:suppressAutoHyphens/>
              <w:spacing w:after="0" w:line="100" w:lineRule="atLeast"/>
              <w:jc w:val="both"/>
              <w:rPr>
                <w:rFonts w:ascii="Times New Roman" w:hAnsi="Times New Roman"/>
                <w:sz w:val="20"/>
                <w:szCs w:val="20"/>
                <w:lang/>
              </w:rPr>
            </w:pPr>
            <w:r>
              <w:rPr>
                <w:rFonts w:ascii="Times New Roman" w:hAnsi="Times New Roman"/>
                <w:sz w:val="20"/>
                <w:szCs w:val="20"/>
                <w:lang/>
              </w:rPr>
              <w:t>лит</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30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34</w:t>
            </w:r>
          </w:p>
        </w:tc>
        <w:tc>
          <w:tcPr>
            <w:tcW w:w="3685" w:type="dxa"/>
            <w:shd w:val="clear" w:color="auto" w:fill="auto"/>
          </w:tcPr>
          <w:p w:rsidR="007C3CFC" w:rsidRPr="00A80ADF" w:rsidRDefault="007C3CFC" w:rsidP="007C3CFC">
            <w:pPr>
              <w:pStyle w:val="NormalWeb"/>
              <w:jc w:val="center"/>
              <w:rPr>
                <w:rFonts w:ascii="Times New Roman" w:hAnsi="Times New Roman"/>
                <w:sz w:val="20"/>
                <w:szCs w:val="20"/>
              </w:rPr>
            </w:pPr>
            <w:r w:rsidRPr="00A80ADF">
              <w:rPr>
                <w:rFonts w:ascii="Times New Roman" w:hAnsi="Times New Roman"/>
                <w:sz w:val="20"/>
                <w:szCs w:val="20"/>
              </w:rPr>
              <w:t>Пластична канта, овална са перфорираном цедиљком за моп ресе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35</w:t>
            </w:r>
          </w:p>
        </w:tc>
        <w:tc>
          <w:tcPr>
            <w:tcW w:w="3685" w:type="dxa"/>
            <w:shd w:val="clear" w:color="auto" w:fill="auto"/>
          </w:tcPr>
          <w:p w:rsidR="007C3CFC" w:rsidRPr="00A80ADF" w:rsidRDefault="007C3CFC" w:rsidP="007C3CFC">
            <w:pPr>
              <w:pStyle w:val="NormalWeb"/>
              <w:rPr>
                <w:rFonts w:ascii="Times New Roman" w:hAnsi="Times New Roman"/>
                <w:sz w:val="20"/>
                <w:szCs w:val="20"/>
              </w:rPr>
            </w:pPr>
            <w:r w:rsidRPr="00A80ADF">
              <w:rPr>
                <w:rFonts w:ascii="Times New Roman" w:hAnsi="Times New Roman"/>
                <w:sz w:val="20"/>
                <w:szCs w:val="20"/>
              </w:rPr>
              <w:t>Пластични штап за моп ресе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20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A80ADF" w:rsidRDefault="007C3CFC" w:rsidP="007C3CFC">
            <w:pPr>
              <w:suppressAutoHyphens/>
              <w:spacing w:after="0" w:line="100" w:lineRule="atLeast"/>
              <w:jc w:val="both"/>
              <w:rPr>
                <w:rFonts w:ascii="Times New Roman" w:hAnsi="Times New Roman"/>
                <w:sz w:val="20"/>
                <w:szCs w:val="20"/>
              </w:rPr>
            </w:pPr>
            <w:r w:rsidRPr="00A80ADF">
              <w:rPr>
                <w:rFonts w:ascii="Times New Roman" w:hAnsi="Times New Roman"/>
                <w:sz w:val="20"/>
                <w:szCs w:val="20"/>
              </w:rPr>
              <w:t>36</w:t>
            </w:r>
          </w:p>
        </w:tc>
        <w:tc>
          <w:tcPr>
            <w:tcW w:w="3685" w:type="dxa"/>
            <w:shd w:val="clear" w:color="auto" w:fill="auto"/>
          </w:tcPr>
          <w:p w:rsidR="007C3CFC" w:rsidRPr="00A80ADF" w:rsidRDefault="007C3CFC" w:rsidP="007C3CFC">
            <w:pPr>
              <w:pStyle w:val="NormalWeb"/>
              <w:rPr>
                <w:rFonts w:ascii="Times New Roman" w:hAnsi="Times New Roman"/>
                <w:sz w:val="20"/>
                <w:szCs w:val="20"/>
              </w:rPr>
            </w:pPr>
            <w:r w:rsidRPr="00A80ADF">
              <w:rPr>
                <w:rFonts w:ascii="Times New Roman" w:hAnsi="Times New Roman"/>
                <w:sz w:val="20"/>
                <w:szCs w:val="20"/>
              </w:rPr>
              <w:t>Бриско-моп ресе</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34" w:type="dxa"/>
            <w:shd w:val="clear" w:color="auto" w:fill="auto"/>
            <w:vAlign w:val="bottom"/>
          </w:tcPr>
          <w:p w:rsidR="007C3CFC" w:rsidRDefault="007C3CFC" w:rsidP="007C3CFC">
            <w:pPr>
              <w:jc w:val="center"/>
              <w:rPr>
                <w:rFonts w:ascii="Arial" w:hAnsi="Arial" w:cs="Arial"/>
                <w:sz w:val="20"/>
                <w:szCs w:val="20"/>
              </w:rPr>
            </w:pPr>
            <w:r>
              <w:rPr>
                <w:rFonts w:ascii="Arial" w:hAnsi="Arial" w:cs="Arial"/>
                <w:sz w:val="20"/>
                <w:szCs w:val="20"/>
              </w:rPr>
              <w:t>40</w:t>
            </w:r>
          </w:p>
        </w:tc>
        <w:tc>
          <w:tcPr>
            <w:tcW w:w="1418" w:type="dxa"/>
          </w:tcPr>
          <w:p w:rsidR="007C3CFC" w:rsidRDefault="007C3CFC" w:rsidP="007C3CFC">
            <w:pPr>
              <w:jc w:val="center"/>
              <w:rPr>
                <w:rFonts w:ascii="Arial" w:hAnsi="Arial" w:cs="Arial"/>
                <w:sz w:val="20"/>
                <w:szCs w:val="20"/>
              </w:rPr>
            </w:pPr>
          </w:p>
        </w:tc>
        <w:tc>
          <w:tcPr>
            <w:tcW w:w="1701" w:type="dxa"/>
          </w:tcPr>
          <w:p w:rsidR="007C3CFC" w:rsidRDefault="007C3CFC" w:rsidP="007C3CFC">
            <w:pPr>
              <w:jc w:val="center"/>
              <w:rPr>
                <w:rFonts w:ascii="Arial" w:hAnsi="Arial" w:cs="Arial"/>
                <w:sz w:val="20"/>
                <w:szCs w:val="20"/>
              </w:rPr>
            </w:pPr>
          </w:p>
        </w:tc>
        <w:tc>
          <w:tcPr>
            <w:tcW w:w="1559" w:type="dxa"/>
          </w:tcPr>
          <w:p w:rsidR="007C3CFC" w:rsidRDefault="007C3CFC" w:rsidP="007C3CFC">
            <w:pPr>
              <w:jc w:val="center"/>
              <w:rPr>
                <w:rFonts w:ascii="Arial" w:hAnsi="Arial" w:cs="Arial"/>
                <w:sz w:val="20"/>
                <w:szCs w:val="20"/>
              </w:rPr>
            </w:pPr>
          </w:p>
        </w:tc>
      </w:tr>
      <w:tr w:rsidR="007C3CFC" w:rsidRPr="005A401D" w:rsidTr="007C3CFC">
        <w:tc>
          <w:tcPr>
            <w:tcW w:w="568" w:type="dxa"/>
            <w:shd w:val="clear" w:color="auto" w:fill="auto"/>
          </w:tcPr>
          <w:p w:rsidR="007C3CFC" w:rsidRPr="006C75AF" w:rsidRDefault="007C3CFC" w:rsidP="007C3CFC">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7</w:t>
            </w:r>
          </w:p>
        </w:tc>
        <w:tc>
          <w:tcPr>
            <w:tcW w:w="3685" w:type="dxa"/>
            <w:shd w:val="clear" w:color="auto" w:fill="auto"/>
          </w:tcPr>
          <w:p w:rsidR="007C3CFC" w:rsidRPr="00030620" w:rsidRDefault="007C3CFC" w:rsidP="007C3CFC">
            <w:pPr>
              <w:pStyle w:val="NormalWeb"/>
              <w:spacing w:before="0" w:beforeAutospacing="0" w:after="0" w:afterAutospacing="0"/>
              <w:jc w:val="center"/>
              <w:rPr>
                <w:rFonts w:ascii="Times New Roman" w:hAnsi="Times New Roman"/>
                <w:sz w:val="20"/>
                <w:szCs w:val="20"/>
                <w:lang w:val="sr-Cyrl-CS"/>
              </w:rPr>
            </w:pPr>
            <w:r w:rsidRPr="008A2355">
              <w:rPr>
                <w:rFonts w:ascii="Times New Roman" w:hAnsi="Times New Roman"/>
                <w:sz w:val="20"/>
                <w:szCs w:val="20"/>
                <w:lang w:val="sr-Cyrl-CS"/>
              </w:rPr>
              <w:t>Једнократне маске  за лице од полипропилена, термошивена са стране, са наборима, без стаклених влакана 50/1</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tcPr>
          <w:p w:rsidR="007C3CFC" w:rsidRPr="008A2355" w:rsidRDefault="007C3CFC" w:rsidP="007C3CFC">
            <w:pPr>
              <w:jc w:val="center"/>
              <w:rPr>
                <w:color w:val="000000"/>
                <w:sz w:val="20"/>
                <w:szCs w:val="20"/>
                <w:lang w:val="sr-Cyrl-CS"/>
              </w:rPr>
            </w:pPr>
            <w:r>
              <w:rPr>
                <w:rFonts w:ascii="Arial" w:hAnsi="Arial" w:cs="Arial"/>
                <w:sz w:val="20"/>
                <w:szCs w:val="20"/>
                <w:lang w:val="sr-Cyrl-CS"/>
              </w:rPr>
              <w:t>10</w:t>
            </w:r>
          </w:p>
        </w:tc>
        <w:tc>
          <w:tcPr>
            <w:tcW w:w="1418" w:type="dxa"/>
          </w:tcPr>
          <w:p w:rsidR="007C3CFC" w:rsidRDefault="007C3CFC" w:rsidP="007C3CFC">
            <w:pPr>
              <w:jc w:val="center"/>
              <w:rPr>
                <w:rFonts w:ascii="Arial" w:hAnsi="Arial" w:cs="Arial"/>
                <w:sz w:val="20"/>
                <w:szCs w:val="20"/>
                <w:lang w:val="sr-Cyrl-CS"/>
              </w:rPr>
            </w:pPr>
          </w:p>
        </w:tc>
        <w:tc>
          <w:tcPr>
            <w:tcW w:w="1701" w:type="dxa"/>
          </w:tcPr>
          <w:p w:rsidR="007C3CFC" w:rsidRDefault="007C3CFC" w:rsidP="007C3CFC">
            <w:pPr>
              <w:jc w:val="center"/>
              <w:rPr>
                <w:rFonts w:ascii="Arial" w:hAnsi="Arial" w:cs="Arial"/>
                <w:sz w:val="20"/>
                <w:szCs w:val="20"/>
                <w:lang w:val="sr-Cyrl-CS"/>
              </w:rPr>
            </w:pPr>
          </w:p>
        </w:tc>
        <w:tc>
          <w:tcPr>
            <w:tcW w:w="1559" w:type="dxa"/>
          </w:tcPr>
          <w:p w:rsidR="007C3CFC" w:rsidRDefault="007C3CFC" w:rsidP="007C3CFC">
            <w:pPr>
              <w:jc w:val="center"/>
              <w:rPr>
                <w:rFonts w:ascii="Arial" w:hAnsi="Arial" w:cs="Arial"/>
                <w:sz w:val="20"/>
                <w:szCs w:val="20"/>
                <w:lang w:val="sr-Cyrl-CS"/>
              </w:rPr>
            </w:pPr>
          </w:p>
        </w:tc>
      </w:tr>
      <w:tr w:rsidR="007C3CFC" w:rsidRPr="005A401D" w:rsidTr="007C3CFC">
        <w:tc>
          <w:tcPr>
            <w:tcW w:w="568" w:type="dxa"/>
            <w:shd w:val="clear" w:color="auto" w:fill="auto"/>
          </w:tcPr>
          <w:p w:rsidR="007C3CFC" w:rsidRPr="006C75AF" w:rsidRDefault="007C3CFC" w:rsidP="007C3CFC">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8</w:t>
            </w:r>
          </w:p>
        </w:tc>
        <w:tc>
          <w:tcPr>
            <w:tcW w:w="3685" w:type="dxa"/>
            <w:shd w:val="clear" w:color="auto" w:fill="auto"/>
          </w:tcPr>
          <w:p w:rsidR="007C3CFC" w:rsidRPr="00A80ADF" w:rsidRDefault="007C3CFC" w:rsidP="007C3CFC">
            <w:pPr>
              <w:pStyle w:val="NormalWeb"/>
              <w:spacing w:before="0" w:beforeAutospacing="0" w:after="0" w:afterAutospacing="0"/>
              <w:jc w:val="center"/>
              <w:rPr>
                <w:rFonts w:ascii="Times New Roman" w:hAnsi="Times New Roman"/>
                <w:sz w:val="20"/>
                <w:szCs w:val="20"/>
                <w:lang w:val="sr-Cyrl-CS"/>
              </w:rPr>
            </w:pPr>
            <w:r w:rsidRPr="008A2355">
              <w:rPr>
                <w:rFonts w:ascii="Times New Roman" w:hAnsi="Times New Roman"/>
                <w:sz w:val="20"/>
                <w:szCs w:val="20"/>
                <w:lang w:val="sr-Cyrl-CS"/>
              </w:rPr>
              <w:t>Заштитне једнократне рукавице, универзалне, нестерилне, латекс, нитрил или винил 100/1</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Pr="008A2355" w:rsidRDefault="007C3CFC" w:rsidP="007C3CFC">
            <w:pPr>
              <w:jc w:val="center"/>
              <w:rPr>
                <w:rFonts w:ascii="Arial" w:hAnsi="Arial" w:cs="Arial"/>
                <w:sz w:val="20"/>
                <w:szCs w:val="20"/>
                <w:lang w:val="sr-Cyrl-CS"/>
              </w:rPr>
            </w:pPr>
            <w:r>
              <w:rPr>
                <w:rFonts w:ascii="Arial" w:hAnsi="Arial" w:cs="Arial"/>
                <w:sz w:val="20"/>
                <w:szCs w:val="20"/>
                <w:lang w:val="sr-Cyrl-CS"/>
              </w:rPr>
              <w:t>10</w:t>
            </w:r>
          </w:p>
        </w:tc>
        <w:tc>
          <w:tcPr>
            <w:tcW w:w="1418" w:type="dxa"/>
          </w:tcPr>
          <w:p w:rsidR="007C3CFC" w:rsidRDefault="007C3CFC" w:rsidP="007C3CFC">
            <w:pPr>
              <w:jc w:val="center"/>
              <w:rPr>
                <w:rFonts w:ascii="Arial" w:hAnsi="Arial" w:cs="Arial"/>
                <w:sz w:val="20"/>
                <w:szCs w:val="20"/>
                <w:lang w:val="sr-Cyrl-CS"/>
              </w:rPr>
            </w:pPr>
          </w:p>
        </w:tc>
        <w:tc>
          <w:tcPr>
            <w:tcW w:w="1701" w:type="dxa"/>
          </w:tcPr>
          <w:p w:rsidR="007C3CFC" w:rsidRDefault="007C3CFC" w:rsidP="007C3CFC">
            <w:pPr>
              <w:jc w:val="center"/>
              <w:rPr>
                <w:rFonts w:ascii="Arial" w:hAnsi="Arial" w:cs="Arial"/>
                <w:sz w:val="20"/>
                <w:szCs w:val="20"/>
                <w:lang w:val="sr-Cyrl-CS"/>
              </w:rPr>
            </w:pPr>
          </w:p>
        </w:tc>
        <w:tc>
          <w:tcPr>
            <w:tcW w:w="1559" w:type="dxa"/>
          </w:tcPr>
          <w:p w:rsidR="007C3CFC" w:rsidRDefault="007C3CFC" w:rsidP="007C3CFC">
            <w:pPr>
              <w:jc w:val="center"/>
              <w:rPr>
                <w:rFonts w:ascii="Arial" w:hAnsi="Arial" w:cs="Arial"/>
                <w:sz w:val="20"/>
                <w:szCs w:val="20"/>
                <w:lang w:val="sr-Cyrl-CS"/>
              </w:rPr>
            </w:pPr>
          </w:p>
        </w:tc>
      </w:tr>
      <w:tr w:rsidR="007C3CFC" w:rsidRPr="005A401D" w:rsidTr="007C3CFC">
        <w:tc>
          <w:tcPr>
            <w:tcW w:w="568" w:type="dxa"/>
            <w:shd w:val="clear" w:color="auto" w:fill="auto"/>
          </w:tcPr>
          <w:p w:rsidR="007C3CFC" w:rsidRPr="006C75AF" w:rsidRDefault="007C3CFC" w:rsidP="007C3CFC">
            <w:pPr>
              <w:suppressAutoHyphens/>
              <w:spacing w:after="0" w:line="100" w:lineRule="atLeast"/>
              <w:jc w:val="both"/>
              <w:rPr>
                <w:rFonts w:ascii="Times New Roman" w:hAnsi="Times New Roman"/>
                <w:sz w:val="20"/>
                <w:szCs w:val="20"/>
                <w:lang w:val="sr-Cyrl-CS"/>
              </w:rPr>
            </w:pPr>
            <w:r>
              <w:rPr>
                <w:rFonts w:ascii="Times New Roman" w:hAnsi="Times New Roman"/>
                <w:sz w:val="20"/>
                <w:szCs w:val="20"/>
              </w:rPr>
              <w:t>3</w:t>
            </w:r>
            <w:r>
              <w:rPr>
                <w:rFonts w:ascii="Times New Roman" w:hAnsi="Times New Roman"/>
                <w:sz w:val="20"/>
                <w:szCs w:val="20"/>
                <w:lang w:val="sr-Cyrl-CS"/>
              </w:rPr>
              <w:t>9</w:t>
            </w:r>
          </w:p>
        </w:tc>
        <w:tc>
          <w:tcPr>
            <w:tcW w:w="3685" w:type="dxa"/>
            <w:shd w:val="clear" w:color="auto" w:fill="auto"/>
          </w:tcPr>
          <w:p w:rsidR="007C3CFC" w:rsidRPr="00A80ADF" w:rsidRDefault="007C3CFC" w:rsidP="007C3CFC">
            <w:pPr>
              <w:pStyle w:val="NormalWeb"/>
              <w:jc w:val="center"/>
              <w:rPr>
                <w:rFonts w:ascii="Times New Roman" w:hAnsi="Times New Roman"/>
                <w:sz w:val="20"/>
                <w:szCs w:val="20"/>
                <w:lang w:val="sr-Cyrl-CS"/>
              </w:rPr>
            </w:pPr>
            <w:r w:rsidRPr="008A2355">
              <w:rPr>
                <w:rFonts w:ascii="Times New Roman" w:hAnsi="Times New Roman"/>
                <w:sz w:val="20"/>
                <w:szCs w:val="20"/>
                <w:lang w:val="sr-Cyrl-CS"/>
              </w:rPr>
              <w:t>Једнократне капе од полипропилена са дуплом еластичном траком, паковање 100/1</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34" w:type="dxa"/>
            <w:shd w:val="clear" w:color="auto" w:fill="auto"/>
            <w:vAlign w:val="bottom"/>
          </w:tcPr>
          <w:p w:rsidR="007C3CFC" w:rsidRPr="008A2355" w:rsidRDefault="007C3CFC" w:rsidP="007C3CFC">
            <w:pPr>
              <w:jc w:val="center"/>
              <w:rPr>
                <w:rFonts w:ascii="Arial" w:hAnsi="Arial" w:cs="Arial"/>
                <w:sz w:val="20"/>
                <w:szCs w:val="20"/>
                <w:lang w:val="sr-Cyrl-CS"/>
              </w:rPr>
            </w:pPr>
            <w:r>
              <w:rPr>
                <w:rFonts w:ascii="Arial" w:hAnsi="Arial" w:cs="Arial"/>
                <w:sz w:val="20"/>
                <w:szCs w:val="20"/>
                <w:lang w:val="sr-Cyrl-CS"/>
              </w:rPr>
              <w:t>10</w:t>
            </w:r>
          </w:p>
        </w:tc>
        <w:tc>
          <w:tcPr>
            <w:tcW w:w="1418" w:type="dxa"/>
          </w:tcPr>
          <w:p w:rsidR="007C3CFC" w:rsidRDefault="007C3CFC" w:rsidP="007C3CFC">
            <w:pPr>
              <w:jc w:val="center"/>
              <w:rPr>
                <w:rFonts w:ascii="Arial" w:hAnsi="Arial" w:cs="Arial"/>
                <w:sz w:val="20"/>
                <w:szCs w:val="20"/>
                <w:lang w:val="sr-Cyrl-CS"/>
              </w:rPr>
            </w:pPr>
          </w:p>
        </w:tc>
        <w:tc>
          <w:tcPr>
            <w:tcW w:w="1701" w:type="dxa"/>
          </w:tcPr>
          <w:p w:rsidR="007C3CFC" w:rsidRDefault="007C3CFC" w:rsidP="007C3CFC">
            <w:pPr>
              <w:jc w:val="center"/>
              <w:rPr>
                <w:rFonts w:ascii="Arial" w:hAnsi="Arial" w:cs="Arial"/>
                <w:sz w:val="20"/>
                <w:szCs w:val="20"/>
                <w:lang w:val="sr-Cyrl-CS"/>
              </w:rPr>
            </w:pPr>
          </w:p>
        </w:tc>
        <w:tc>
          <w:tcPr>
            <w:tcW w:w="1559" w:type="dxa"/>
          </w:tcPr>
          <w:p w:rsidR="007C3CFC" w:rsidRDefault="007C3CFC" w:rsidP="007C3CFC">
            <w:pPr>
              <w:jc w:val="center"/>
              <w:rPr>
                <w:rFonts w:ascii="Arial" w:hAnsi="Arial" w:cs="Arial"/>
                <w:sz w:val="20"/>
                <w:szCs w:val="20"/>
                <w:lang w:val="sr-Cyrl-CS"/>
              </w:rPr>
            </w:pPr>
          </w:p>
        </w:tc>
      </w:tr>
      <w:tr w:rsidR="007C3CFC" w:rsidRPr="005A401D" w:rsidTr="007C3CFC">
        <w:tc>
          <w:tcPr>
            <w:tcW w:w="568" w:type="dxa"/>
            <w:shd w:val="clear" w:color="auto" w:fill="auto"/>
          </w:tcPr>
          <w:p w:rsidR="007C3CFC" w:rsidRPr="006C75AF" w:rsidRDefault="007C3CFC" w:rsidP="007C3CFC">
            <w:pPr>
              <w:suppressAutoHyphens/>
              <w:spacing w:after="0" w:line="100" w:lineRule="atLeast"/>
              <w:jc w:val="both"/>
              <w:rPr>
                <w:rFonts w:ascii="Times New Roman" w:hAnsi="Times New Roman"/>
                <w:sz w:val="20"/>
                <w:szCs w:val="20"/>
                <w:lang w:val="sr-Cyrl-CS"/>
              </w:rPr>
            </w:pPr>
            <w:r>
              <w:rPr>
                <w:rFonts w:ascii="Times New Roman" w:hAnsi="Times New Roman"/>
                <w:sz w:val="20"/>
                <w:szCs w:val="20"/>
                <w:lang w:val="sr-Cyrl-CS"/>
              </w:rPr>
              <w:t>40</w:t>
            </w:r>
          </w:p>
        </w:tc>
        <w:tc>
          <w:tcPr>
            <w:tcW w:w="3685" w:type="dxa"/>
            <w:shd w:val="clear" w:color="auto" w:fill="auto"/>
          </w:tcPr>
          <w:p w:rsidR="007C3CFC" w:rsidRPr="00A80ADF" w:rsidRDefault="007C3CFC" w:rsidP="007C3CFC">
            <w:pPr>
              <w:pStyle w:val="NormalWeb"/>
              <w:rPr>
                <w:rFonts w:ascii="Times New Roman" w:hAnsi="Times New Roman"/>
                <w:sz w:val="20"/>
                <w:szCs w:val="20"/>
                <w:lang w:val="sr-Cyrl-CS"/>
              </w:rPr>
            </w:pPr>
            <w:r>
              <w:rPr>
                <w:rFonts w:ascii="Times New Roman" w:hAnsi="Times New Roman"/>
                <w:sz w:val="20"/>
                <w:szCs w:val="20"/>
                <w:lang w:val="sr-Cyrl-CS"/>
              </w:rPr>
              <w:t>Алкохол за дезинфекцију</w:t>
            </w:r>
            <w:r w:rsidRPr="008A2355">
              <w:rPr>
                <w:rFonts w:ascii="Times New Roman" w:hAnsi="Times New Roman"/>
                <w:sz w:val="20"/>
                <w:szCs w:val="20"/>
                <w:lang w:val="sr-Cyrl-CS"/>
              </w:rPr>
              <w:t>, 70</w:t>
            </w:r>
            <w:r>
              <w:rPr>
                <w:rFonts w:ascii="Times New Roman" w:hAnsi="Times New Roman"/>
                <w:sz w:val="20"/>
                <w:szCs w:val="20"/>
                <w:lang w:val="sr-Cyrl-CS"/>
              </w:rPr>
              <w:t xml:space="preserve">%     </w:t>
            </w:r>
            <w:r w:rsidRPr="008A2355">
              <w:rPr>
                <w:rFonts w:ascii="Times New Roman" w:hAnsi="Times New Roman"/>
                <w:sz w:val="20"/>
                <w:szCs w:val="20"/>
                <w:lang w:val="sr-Cyrl-CS"/>
              </w:rPr>
              <w:t xml:space="preserve"> 1l</w:t>
            </w:r>
          </w:p>
        </w:tc>
        <w:tc>
          <w:tcPr>
            <w:tcW w:w="567" w:type="dxa"/>
            <w:shd w:val="clear" w:color="auto" w:fill="auto"/>
          </w:tcPr>
          <w:p w:rsidR="007C3CFC" w:rsidRPr="00580293" w:rsidRDefault="007C3CFC" w:rsidP="007C3CFC">
            <w:pPr>
              <w:suppressAutoHyphens/>
              <w:spacing w:after="0" w:line="100" w:lineRule="atLeast"/>
              <w:jc w:val="both"/>
              <w:rPr>
                <w:rFonts w:ascii="Times New Roman" w:hAnsi="Times New Roman"/>
                <w:sz w:val="20"/>
                <w:szCs w:val="20"/>
              </w:rPr>
            </w:pPr>
            <w:r>
              <w:rPr>
                <w:rFonts w:ascii="Times New Roman" w:hAnsi="Times New Roman"/>
                <w:sz w:val="20"/>
                <w:szCs w:val="20"/>
              </w:rPr>
              <w:t>лит</w:t>
            </w:r>
          </w:p>
        </w:tc>
        <w:tc>
          <w:tcPr>
            <w:tcW w:w="1134" w:type="dxa"/>
            <w:shd w:val="clear" w:color="auto" w:fill="auto"/>
            <w:vAlign w:val="bottom"/>
          </w:tcPr>
          <w:p w:rsidR="007C3CFC" w:rsidRPr="008A2355" w:rsidRDefault="007C3CFC" w:rsidP="007C3CFC">
            <w:pPr>
              <w:jc w:val="center"/>
              <w:rPr>
                <w:rFonts w:ascii="Arial" w:hAnsi="Arial" w:cs="Arial"/>
                <w:sz w:val="20"/>
                <w:szCs w:val="20"/>
                <w:lang w:val="sr-Cyrl-CS"/>
              </w:rPr>
            </w:pPr>
            <w:r>
              <w:rPr>
                <w:rFonts w:ascii="Arial" w:hAnsi="Arial" w:cs="Arial"/>
                <w:sz w:val="20"/>
                <w:szCs w:val="20"/>
                <w:lang w:val="sr-Cyrl-CS"/>
              </w:rPr>
              <w:t>50</w:t>
            </w:r>
          </w:p>
        </w:tc>
        <w:tc>
          <w:tcPr>
            <w:tcW w:w="1418" w:type="dxa"/>
          </w:tcPr>
          <w:p w:rsidR="007C3CFC" w:rsidRDefault="007C3CFC" w:rsidP="007C3CFC">
            <w:pPr>
              <w:jc w:val="center"/>
              <w:rPr>
                <w:rFonts w:ascii="Arial" w:hAnsi="Arial" w:cs="Arial"/>
                <w:sz w:val="20"/>
                <w:szCs w:val="20"/>
                <w:lang w:val="sr-Cyrl-CS"/>
              </w:rPr>
            </w:pPr>
          </w:p>
        </w:tc>
        <w:tc>
          <w:tcPr>
            <w:tcW w:w="1701" w:type="dxa"/>
          </w:tcPr>
          <w:p w:rsidR="007C3CFC" w:rsidRDefault="007C3CFC" w:rsidP="007C3CFC">
            <w:pPr>
              <w:jc w:val="center"/>
              <w:rPr>
                <w:rFonts w:ascii="Arial" w:hAnsi="Arial" w:cs="Arial"/>
                <w:sz w:val="20"/>
                <w:szCs w:val="20"/>
                <w:lang w:val="sr-Cyrl-CS"/>
              </w:rPr>
            </w:pPr>
          </w:p>
        </w:tc>
        <w:tc>
          <w:tcPr>
            <w:tcW w:w="1559" w:type="dxa"/>
          </w:tcPr>
          <w:p w:rsidR="007C3CFC" w:rsidRDefault="007C3CFC" w:rsidP="007C3CFC">
            <w:pPr>
              <w:jc w:val="center"/>
              <w:rPr>
                <w:rFonts w:ascii="Arial" w:hAnsi="Arial" w:cs="Arial"/>
                <w:sz w:val="20"/>
                <w:szCs w:val="20"/>
                <w:lang w:val="sr-Cyrl-CS"/>
              </w:rPr>
            </w:pPr>
          </w:p>
        </w:tc>
      </w:tr>
    </w:tbl>
    <w:p w:rsidR="001E1969" w:rsidRPr="0007343C" w:rsidRDefault="001E1969" w:rsidP="001E1969">
      <w:pPr>
        <w:suppressAutoHyphens/>
        <w:spacing w:after="0" w:line="100" w:lineRule="atLeast"/>
        <w:ind w:left="720"/>
        <w:jc w:val="both"/>
        <w:rPr>
          <w:rFonts w:ascii="Times New Roman" w:hAnsi="Times New Roman"/>
          <w:sz w:val="24"/>
          <w:szCs w:val="24"/>
        </w:rPr>
      </w:pPr>
    </w:p>
    <w:p w:rsidR="00333319" w:rsidRDefault="00333319" w:rsidP="00333319">
      <w:pPr>
        <w:rPr>
          <w:rFonts w:ascii="Times New Roman" w:hAnsi="Times New Roman"/>
          <w:b/>
          <w:sz w:val="24"/>
          <w:szCs w:val="24"/>
          <w:u w:val="single"/>
          <w:lang w:val="sr-Cyrl-CS"/>
        </w:rPr>
      </w:pPr>
    </w:p>
    <w:tbl>
      <w:tblPr>
        <w:tblStyle w:val="TableGrid"/>
        <w:tblW w:w="0" w:type="auto"/>
        <w:tblInd w:w="-318" w:type="dxa"/>
        <w:tblLayout w:type="fixed"/>
        <w:tblLook w:val="04A0"/>
      </w:tblPr>
      <w:tblGrid>
        <w:gridCol w:w="4400"/>
        <w:gridCol w:w="6247"/>
      </w:tblGrid>
      <w:tr w:rsidR="0072662D" w:rsidTr="00DD4610">
        <w:trPr>
          <w:trHeight w:val="367"/>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без ПДВ-а</w:t>
            </w:r>
          </w:p>
        </w:tc>
        <w:tc>
          <w:tcPr>
            <w:tcW w:w="6247" w:type="dxa"/>
          </w:tcPr>
          <w:p w:rsidR="0072662D" w:rsidRDefault="0072662D" w:rsidP="00EC1BDA">
            <w:pPr>
              <w:jc w:val="center"/>
              <w:rPr>
                <w:rFonts w:ascii="Times New Roman" w:hAnsi="Times New Roman"/>
                <w:b/>
                <w:sz w:val="24"/>
                <w:szCs w:val="24"/>
                <w:u w:val="single"/>
                <w:lang w:val="sr-Cyrl-CS"/>
              </w:rPr>
            </w:pPr>
          </w:p>
        </w:tc>
      </w:tr>
      <w:tr w:rsidR="0072662D" w:rsidTr="00DD4610">
        <w:trPr>
          <w:trHeight w:val="403"/>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са ПДВ-ом</w:t>
            </w:r>
          </w:p>
        </w:tc>
        <w:tc>
          <w:tcPr>
            <w:tcW w:w="6247" w:type="dxa"/>
          </w:tcPr>
          <w:p w:rsidR="0072662D" w:rsidRDefault="0072662D" w:rsidP="00EC1BDA">
            <w:pPr>
              <w:jc w:val="center"/>
              <w:rPr>
                <w:rFonts w:ascii="Times New Roman" w:hAnsi="Times New Roman"/>
                <w:b/>
                <w:sz w:val="24"/>
                <w:szCs w:val="24"/>
                <w:u w:val="single"/>
                <w:lang w:val="sr-Cyrl-CS"/>
              </w:rPr>
            </w:pPr>
          </w:p>
        </w:tc>
      </w:tr>
    </w:tbl>
    <w:p w:rsidR="00333319" w:rsidRDefault="00333319" w:rsidP="00A57D35">
      <w:pPr>
        <w:spacing w:after="0"/>
        <w:rPr>
          <w:rFonts w:ascii="Times New Roman" w:hAnsi="Times New Roman"/>
          <w:b/>
          <w:sz w:val="24"/>
          <w:szCs w:val="24"/>
          <w:u w:val="single"/>
          <w:lang w:val="sr-Cyrl-CS"/>
        </w:rPr>
      </w:pPr>
    </w:p>
    <w:p w:rsidR="00F40DAA" w:rsidRDefault="00F40DAA" w:rsidP="00EC1BDA">
      <w:pPr>
        <w:spacing w:after="0"/>
        <w:ind w:firstLine="360"/>
        <w:rPr>
          <w:rFonts w:ascii="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EE0DB0" w:rsidRPr="00EC1BDA" w:rsidRDefault="00EC1BDA" w:rsidP="00F40DAA">
      <w:pPr>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1E1969" w:rsidRPr="00A57D35" w:rsidRDefault="006A79C5" w:rsidP="00A57D3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r w:rsidR="00A57D35">
        <w:rPr>
          <w:rFonts w:ascii="Times New Roman" w:hAnsi="Times New Roman"/>
          <w:b/>
          <w:sz w:val="24"/>
          <w:szCs w:val="24"/>
          <w:lang w:val="sr-Cyrl-CS"/>
        </w:rPr>
        <w:t>)</w:t>
      </w:r>
    </w:p>
    <w:p w:rsidR="00990654" w:rsidRDefault="00990654" w:rsidP="00A0656E">
      <w:pPr>
        <w:jc w:val="both"/>
        <w:rPr>
          <w:rFonts w:ascii="Times New Roman" w:hAnsi="Times New Roman"/>
          <w:sz w:val="16"/>
          <w:szCs w:val="16"/>
          <w:lang w:val="sr-Cyrl-CS"/>
        </w:rPr>
      </w:pPr>
    </w:p>
    <w:p w:rsidR="004721AB" w:rsidRDefault="004721AB" w:rsidP="00A0656E">
      <w:pPr>
        <w:jc w:val="both"/>
        <w:rPr>
          <w:rFonts w:ascii="Times New Roman" w:hAnsi="Times New Roman"/>
          <w:sz w:val="16"/>
          <w:szCs w:val="16"/>
          <w:lang w:val="sr-Cyrl-CS"/>
        </w:rPr>
      </w:pPr>
    </w:p>
    <w:p w:rsidR="004721AB" w:rsidRDefault="004721AB" w:rsidP="00A0656E">
      <w:pPr>
        <w:jc w:val="both"/>
        <w:rPr>
          <w:rFonts w:ascii="Times New Roman" w:hAnsi="Times New Roman"/>
          <w:sz w:val="16"/>
          <w:szCs w:val="16"/>
          <w:lang w:val="sr-Cyrl-CS"/>
        </w:rPr>
      </w:pPr>
    </w:p>
    <w:p w:rsidR="004721AB" w:rsidRDefault="004721AB" w:rsidP="00A0656E">
      <w:pPr>
        <w:jc w:val="both"/>
        <w:rPr>
          <w:rFonts w:ascii="Times New Roman" w:hAnsi="Times New Roman"/>
          <w:sz w:val="16"/>
          <w:szCs w:val="16"/>
          <w:lang w:val="sr-Cyrl-CS"/>
        </w:rPr>
      </w:pPr>
    </w:p>
    <w:p w:rsidR="004721AB" w:rsidRDefault="004721AB" w:rsidP="00A0656E">
      <w:pPr>
        <w:jc w:val="both"/>
        <w:rPr>
          <w:rFonts w:ascii="Times New Roman" w:hAnsi="Times New Roman"/>
          <w:sz w:val="16"/>
          <w:szCs w:val="16"/>
          <w:lang w:val="sr-Cyrl-CS"/>
        </w:rPr>
      </w:pPr>
    </w:p>
    <w:p w:rsidR="00197527" w:rsidRDefault="00197527" w:rsidP="00A0656E">
      <w:pPr>
        <w:jc w:val="both"/>
        <w:rPr>
          <w:rFonts w:ascii="Times New Roman" w:hAnsi="Times New Roman"/>
          <w:sz w:val="16"/>
          <w:szCs w:val="16"/>
          <w:lang w:val="sr-Cyrl-CS"/>
        </w:rPr>
      </w:pPr>
    </w:p>
    <w:p w:rsidR="00197527" w:rsidRDefault="00197527" w:rsidP="00A0656E">
      <w:pPr>
        <w:jc w:val="both"/>
        <w:rPr>
          <w:rFonts w:ascii="Times New Roman" w:hAnsi="Times New Roman"/>
          <w:sz w:val="16"/>
          <w:szCs w:val="16"/>
          <w:lang w:val="sr-Cyrl-CS"/>
        </w:rPr>
      </w:pPr>
    </w:p>
    <w:p w:rsidR="00197527" w:rsidRPr="001644F0" w:rsidRDefault="00197527" w:rsidP="00A0656E">
      <w:pPr>
        <w:jc w:val="both"/>
        <w:rPr>
          <w:rFonts w:ascii="Times New Roman" w:hAnsi="Times New Roman"/>
          <w:sz w:val="16"/>
          <w:szCs w:val="16"/>
          <w:lang w:val="sr-Cyrl-CS"/>
        </w:rPr>
      </w:pPr>
    </w:p>
    <w:p w:rsidR="00A0656E" w:rsidRPr="00EC1BDA" w:rsidRDefault="006A79C5" w:rsidP="00A0656E">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7.</w:t>
      </w:r>
      <w:r w:rsidR="00A0656E" w:rsidRPr="00EC1BDA">
        <w:rPr>
          <w:rFonts w:ascii="Times New Roman" w:hAnsi="Times New Roman"/>
          <w:b/>
          <w:sz w:val="24"/>
          <w:szCs w:val="24"/>
          <w:u w:val="single"/>
          <w:lang w:val="sr-Cyrl-CS"/>
        </w:rPr>
        <w:t>ОБРАЗАЦ ИЗЈАВЕ ПОНУЂАЧА ДА НЕ НАСТУПА СА ПОДИЗВОЂАЧЕМ</w:t>
      </w:r>
      <w:r w:rsidRPr="00EC1BDA">
        <w:rPr>
          <w:rFonts w:ascii="Times New Roman" w:hAnsi="Times New Roman"/>
          <w:b/>
          <w:sz w:val="24"/>
          <w:szCs w:val="24"/>
          <w:u w:val="single"/>
          <w:lang w:val="sr-Cyrl-CS"/>
        </w:rPr>
        <w:t xml:space="preserve"> </w:t>
      </w:r>
    </w:p>
    <w:p w:rsidR="00A0656E" w:rsidRPr="00EC1BDA" w:rsidRDefault="00A0656E" w:rsidP="00A0656E">
      <w:pPr>
        <w:jc w:val="center"/>
        <w:rPr>
          <w:rFonts w:ascii="Times New Roman" w:hAnsi="Times New Roman"/>
          <w:b/>
          <w:sz w:val="24"/>
          <w:szCs w:val="24"/>
          <w:u w:val="single"/>
          <w:lang w:val="sr-Cyrl-CS"/>
        </w:rPr>
      </w:pPr>
    </w:p>
    <w:p w:rsidR="00A0656E" w:rsidRPr="00DD4610" w:rsidRDefault="00A0656E" w:rsidP="00DD6C26">
      <w:pPr>
        <w:spacing w:after="0" w:line="240" w:lineRule="auto"/>
        <w:jc w:val="both"/>
        <w:rPr>
          <w:rFonts w:ascii="Times New Roman" w:hAnsi="Times New Roman"/>
          <w:sz w:val="24"/>
          <w:szCs w:val="24"/>
          <w:lang w:val="sr-Cyrl-CS"/>
        </w:rPr>
      </w:pPr>
      <w:r w:rsidRPr="00DD4610">
        <w:rPr>
          <w:rFonts w:ascii="Times New Roman" w:hAnsi="Times New Roman"/>
          <w:sz w:val="24"/>
          <w:szCs w:val="24"/>
          <w:lang w:val="sr-Cyrl-CS"/>
        </w:rPr>
        <w:t>Под пуном моралном, материјалном и кривичном одговорношћу у понуди бро</w:t>
      </w:r>
      <w:r w:rsidRPr="00DD4610">
        <w:rPr>
          <w:rFonts w:ascii="Times New Roman" w:hAnsi="Times New Roman"/>
          <w:sz w:val="24"/>
          <w:szCs w:val="24"/>
        </w:rPr>
        <w:t xml:space="preserve">ј </w:t>
      </w:r>
      <w:r w:rsidR="004721AB">
        <w:rPr>
          <w:rFonts w:ascii="Times New Roman" w:hAnsi="Times New Roman"/>
          <w:sz w:val="24"/>
          <w:szCs w:val="24"/>
          <w:lang w:val="sr-Cyrl-CS"/>
        </w:rPr>
        <w:t>___________-</w:t>
      </w:r>
      <w:r w:rsidRPr="00DD4610">
        <w:rPr>
          <w:rFonts w:ascii="Times New Roman" w:hAnsi="Times New Roman"/>
          <w:sz w:val="24"/>
          <w:szCs w:val="24"/>
          <w:lang w:val="sr-Cyrl-CS"/>
        </w:rPr>
        <w:t xml:space="preserve"> за јавну набавку  </w:t>
      </w:r>
      <w:r w:rsidR="00DD6C26" w:rsidRPr="00DD4610">
        <w:rPr>
          <w:rFonts w:ascii="Times New Roman" w:hAnsi="Times New Roman"/>
          <w:sz w:val="24"/>
          <w:szCs w:val="24"/>
          <w:lang w:val="sr-Cyrl-CS"/>
        </w:rPr>
        <w:t xml:space="preserve">СРЕДСТАВА ЗА ОДРЖАВАЊЕ ХИГИЈЕНЕ </w:t>
      </w:r>
      <w:r w:rsidRPr="00DD4610">
        <w:rPr>
          <w:rFonts w:ascii="Times New Roman" w:hAnsi="Times New Roman"/>
          <w:sz w:val="24"/>
          <w:szCs w:val="24"/>
          <w:lang w:val="sr-Cyrl-CS"/>
        </w:rPr>
        <w:t>изјављујемо</w:t>
      </w:r>
      <w:r w:rsidR="00DD6C26" w:rsidRPr="00DD4610">
        <w:rPr>
          <w:rFonts w:ascii="Times New Roman" w:hAnsi="Times New Roman"/>
          <w:sz w:val="24"/>
          <w:szCs w:val="24"/>
          <w:lang w:val="sr-Cyrl-CS"/>
        </w:rPr>
        <w:t xml:space="preserve"> да не наступамо са подизвођачем</w:t>
      </w:r>
      <w:r w:rsidR="005A1410" w:rsidRPr="00DD4610">
        <w:rPr>
          <w:rFonts w:ascii="Times New Roman" w:hAnsi="Times New Roman"/>
          <w:sz w:val="24"/>
          <w:szCs w:val="24"/>
          <w:lang w:val="sr-Cyrl-CS"/>
        </w:rPr>
        <w:t>.</w:t>
      </w:r>
    </w:p>
    <w:p w:rsidR="005A1410" w:rsidRPr="00DD4610" w:rsidRDefault="005A1410" w:rsidP="00DD6C26">
      <w:pPr>
        <w:spacing w:after="0" w:line="240" w:lineRule="auto"/>
        <w:jc w:val="both"/>
        <w:rPr>
          <w:rFonts w:ascii="Times New Roman" w:hAnsi="Times New Roman"/>
          <w:sz w:val="24"/>
          <w:szCs w:val="24"/>
          <w:lang w:val="sr-Cyrl-CS"/>
        </w:rPr>
      </w:pPr>
    </w:p>
    <w:p w:rsidR="005A1410" w:rsidRDefault="005A1410" w:rsidP="00DD6C26">
      <w:pPr>
        <w:spacing w:after="0" w:line="240" w:lineRule="auto"/>
        <w:jc w:val="both"/>
        <w:rPr>
          <w:rFonts w:ascii="Times New Roman" w:hAnsi="Times New Roman"/>
          <w:lang w:val="sr-Cyrl-CS"/>
        </w:rPr>
      </w:pPr>
    </w:p>
    <w:p w:rsidR="005A1410" w:rsidRDefault="005A1410" w:rsidP="00DD6C26">
      <w:pPr>
        <w:spacing w:after="0" w:line="240" w:lineRule="auto"/>
        <w:jc w:val="both"/>
        <w:rPr>
          <w:rFonts w:ascii="Times New Roman" w:hAnsi="Times New Roman"/>
          <w:lang w:val="sr-Cyrl-CS"/>
        </w:rPr>
      </w:pPr>
    </w:p>
    <w:p w:rsidR="005A1410" w:rsidRPr="0088461E" w:rsidRDefault="005A1410" w:rsidP="00DD6C26">
      <w:pPr>
        <w:spacing w:after="0" w:line="240" w:lineRule="auto"/>
        <w:jc w:val="both"/>
        <w:rPr>
          <w:rFonts w:ascii="Times New Roman" w:hAnsi="Times New Roman"/>
          <w:sz w:val="24"/>
          <w:szCs w:val="24"/>
          <w:lang w:val="sr-Cyrl-CS"/>
        </w:rPr>
      </w:pPr>
    </w:p>
    <w:p w:rsidR="00A0656E" w:rsidRPr="005A1410"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5A1410" w:rsidRDefault="005A1410" w:rsidP="005A1410">
      <w:pPr>
        <w:jc w:val="center"/>
        <w:rPr>
          <w:rFonts w:ascii="Times New Roman" w:hAnsi="Times New Roman"/>
          <w:b/>
          <w:sz w:val="24"/>
          <w:szCs w:val="24"/>
        </w:rPr>
      </w:pPr>
      <w:r>
        <w:rPr>
          <w:rFonts w:ascii="Times New Roman" w:hAnsi="Times New Roman"/>
          <w:b/>
          <w:sz w:val="24"/>
          <w:szCs w:val="24"/>
          <w:lang w:val="sr-Cyrl-CS"/>
        </w:rPr>
        <w:t>М.П.</w:t>
      </w:r>
    </w:p>
    <w:p w:rsidR="00A0656E" w:rsidRPr="00EC1BDA" w:rsidRDefault="00A0656E" w:rsidP="00A0656E">
      <w:pPr>
        <w:rPr>
          <w:rFonts w:ascii="Times New Roman" w:hAnsi="Times New Roman"/>
          <w:b/>
          <w:sz w:val="24"/>
          <w:szCs w:val="24"/>
        </w:rPr>
      </w:pPr>
    </w:p>
    <w:p w:rsidR="00A0656E" w:rsidRPr="00EC1BDA" w:rsidRDefault="00A0656E" w:rsidP="005A1410">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Pr="00EC1BDA" w:rsidRDefault="00A0656E" w:rsidP="00A0656E">
      <w:pPr>
        <w:rPr>
          <w:sz w:val="24"/>
          <w:szCs w:val="24"/>
          <w:lang w:val="sr-Cyrl-CS"/>
        </w:rPr>
      </w:pPr>
      <w:r w:rsidRPr="00EC1BDA">
        <w:rPr>
          <w:rFonts w:ascii="Times New Roman" w:hAnsi="Times New Roman"/>
          <w:sz w:val="24"/>
          <w:szCs w:val="24"/>
          <w:lang w:val="sr-Cyrl-CS"/>
        </w:rPr>
        <w:br w:type="page"/>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t>8</w:t>
      </w:r>
      <w:r w:rsidR="00A0656E" w:rsidRPr="00EC1BDA">
        <w:rPr>
          <w:rFonts w:ascii="Times New Roman" w:hAnsi="Times New Roman"/>
          <w:b/>
          <w:sz w:val="24"/>
          <w:szCs w:val="24"/>
          <w:u w:val="single"/>
          <w:lang w:val="sr-Cyrl-CS"/>
        </w:rPr>
        <w:t>.ОБРАЗАЦ УЧЕШЋА ПОДИЗВОЂАЧА</w:t>
      </w:r>
      <w:r w:rsidRPr="00EC1BDA">
        <w:rPr>
          <w:rFonts w:ascii="Times New Roman" w:hAnsi="Times New Roman"/>
          <w:b/>
          <w:sz w:val="24"/>
          <w:szCs w:val="24"/>
          <w:u w:val="single"/>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F1039C" w:rsidRPr="00EC1BDA" w:rsidRDefault="00F1039C" w:rsidP="00A0656E">
      <w:pPr>
        <w:jc w:val="both"/>
        <w:rPr>
          <w:rFonts w:ascii="Times New Roman" w:hAnsi="Times New Roman"/>
          <w:sz w:val="24"/>
          <w:szCs w:val="24"/>
          <w:lang w:val="sr-Cyrl-CS"/>
        </w:rPr>
      </w:pP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F40DAA">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6A79C5" w:rsidRPr="00EC1BDA" w:rsidRDefault="006A79C5" w:rsidP="006A79C5">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9</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sidR="00A0656E" w:rsidRPr="00EC1BDA">
        <w:rPr>
          <w:rFonts w:ascii="Times New Roman" w:hAnsi="Times New Roman"/>
          <w:b/>
          <w:sz w:val="24"/>
          <w:szCs w:val="24"/>
          <w:u w:val="single"/>
          <w:lang w:val="sr-Cyrl-CS"/>
        </w:rPr>
        <w:t>А</w:t>
      </w:r>
      <w:r w:rsidR="00A0656E" w:rsidRPr="00EC1BDA">
        <w:rPr>
          <w:rFonts w:ascii="Times New Roman" w:hAnsi="Times New Roman"/>
          <w:b/>
          <w:sz w:val="24"/>
          <w:szCs w:val="24"/>
          <w:u w:val="single"/>
        </w:rPr>
        <w:t xml:space="preserve"> ПОНУД</w:t>
      </w:r>
      <w:r w:rsidR="00A0656E" w:rsidRPr="00EC1BDA">
        <w:rPr>
          <w:rFonts w:ascii="Times New Roman" w:hAnsi="Times New Roman"/>
          <w:b/>
          <w:sz w:val="24"/>
          <w:szCs w:val="24"/>
          <w:u w:val="single"/>
          <w:lang w:val="sr-Cyrl-CS"/>
        </w:rPr>
        <w:t>А</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5D1F44" w:rsidRPr="005D1F44" w:rsidRDefault="005D1F44" w:rsidP="00487283">
      <w:pPr>
        <w:jc w:val="center"/>
        <w:rPr>
          <w:rFonts w:ascii="Times New Roman" w:hAnsi="Times New Roman"/>
          <w:b/>
          <w:sz w:val="20"/>
          <w:szCs w:val="20"/>
          <w:u w:val="single"/>
        </w:rPr>
      </w:pPr>
    </w:p>
    <w:p w:rsidR="00C63FD6" w:rsidRDefault="00C63FD6" w:rsidP="00487283">
      <w:pPr>
        <w:jc w:val="center"/>
        <w:rPr>
          <w:rFonts w:ascii="Times New Roman" w:hAnsi="Times New Roman"/>
          <w:b/>
          <w:sz w:val="20"/>
          <w:szCs w:val="20"/>
          <w:u w:val="single"/>
        </w:rPr>
      </w:pPr>
    </w:p>
    <w:p w:rsidR="00A0656E" w:rsidRPr="00F40DAA" w:rsidRDefault="00A0656E" w:rsidP="00487283">
      <w:pPr>
        <w:jc w:val="center"/>
        <w:rPr>
          <w:rFonts w:ascii="Times New Roman" w:hAnsi="Times New Roman"/>
          <w:b/>
          <w:sz w:val="24"/>
          <w:szCs w:val="24"/>
          <w:u w:val="single"/>
          <w:lang w:val="sr-Cyrl-CS"/>
        </w:rPr>
      </w:pPr>
      <w:r w:rsidRPr="00F40DAA">
        <w:rPr>
          <w:rFonts w:ascii="Times New Roman" w:hAnsi="Times New Roman"/>
          <w:b/>
          <w:sz w:val="24"/>
          <w:szCs w:val="24"/>
          <w:u w:val="single"/>
          <w:lang w:val="sr-Cyrl-CS"/>
        </w:rPr>
        <w:t>1</w:t>
      </w:r>
      <w:r w:rsidR="006A79C5" w:rsidRPr="00F40DAA">
        <w:rPr>
          <w:rFonts w:ascii="Times New Roman" w:hAnsi="Times New Roman"/>
          <w:b/>
          <w:sz w:val="24"/>
          <w:szCs w:val="24"/>
          <w:u w:val="single"/>
          <w:lang w:val="sr-Cyrl-CS"/>
        </w:rPr>
        <w:t>0</w:t>
      </w:r>
      <w:r w:rsidRPr="00F40DAA">
        <w:rPr>
          <w:rFonts w:ascii="Times New Roman" w:hAnsi="Times New Roman"/>
          <w:b/>
          <w:sz w:val="24"/>
          <w:szCs w:val="24"/>
          <w:u w:val="single"/>
          <w:lang w:val="sr-Cyrl-CS"/>
        </w:rPr>
        <w:t>.ОБРАЗАЦ ИЗЈАВЕ ЧЛАНОВА ГРУПЕ КОЈИ ПОДНОСЕ ЗАЈЕДНИЧКУ ПОНУДУ</w:t>
      </w:r>
      <w:r w:rsidR="006A79C5" w:rsidRPr="00F40DAA">
        <w:rPr>
          <w:rFonts w:ascii="Times New Roman" w:hAnsi="Times New Roman"/>
          <w:b/>
          <w:sz w:val="24"/>
          <w:szCs w:val="24"/>
          <w:u w:val="single"/>
          <w:lang w:val="sr-Cyrl-CS"/>
        </w:rPr>
        <w:t xml:space="preserve"> </w:t>
      </w:r>
    </w:p>
    <w:p w:rsidR="00DD6C26" w:rsidRPr="000456E9" w:rsidRDefault="00A0656E" w:rsidP="00DD6C26">
      <w:pPr>
        <w:spacing w:after="0" w:line="240" w:lineRule="auto"/>
        <w:jc w:val="both"/>
        <w:rPr>
          <w:rFonts w:ascii="Times New Roman" w:hAnsi="Times New Roman"/>
          <w:sz w:val="24"/>
          <w:szCs w:val="24"/>
          <w:lang w:val="sr-Cyrl-CS"/>
        </w:rPr>
      </w:pPr>
      <w:r w:rsidRPr="00F1039C">
        <w:rPr>
          <w:rFonts w:ascii="Times New Roman" w:hAnsi="Times New Roman"/>
          <w:sz w:val="24"/>
          <w:szCs w:val="24"/>
          <w:lang w:val="sr-Cyrl-CS"/>
        </w:rPr>
        <w:t>Изјављујемо да наступамо као група понуђача за јавну набавку</w:t>
      </w:r>
      <w:r w:rsidRPr="00EC1BDA">
        <w:rPr>
          <w:sz w:val="20"/>
          <w:szCs w:val="20"/>
          <w:lang w:val="sr-Cyrl-CS"/>
        </w:rPr>
        <w:t xml:space="preserve"> </w:t>
      </w:r>
      <w:r w:rsidR="00DD6C26" w:rsidRPr="000456E9">
        <w:rPr>
          <w:rFonts w:ascii="Times New Roman" w:hAnsi="Times New Roman"/>
          <w:sz w:val="24"/>
          <w:szCs w:val="24"/>
          <w:lang w:val="sr-Cyrl-CS"/>
        </w:rPr>
        <w:t xml:space="preserve">СРЕДСТАВА ЗА ОДРЖАВАЊЕ ХИГИЈЕНЕ </w:t>
      </w:r>
    </w:p>
    <w:p w:rsidR="00A0656E" w:rsidRPr="00F40DAA" w:rsidRDefault="00A0656E" w:rsidP="00F40DAA">
      <w:pPr>
        <w:pStyle w:val="Default"/>
        <w:jc w:val="both"/>
        <w:rPr>
          <w:lang w:val="sr-Cyrl-CS"/>
        </w:rPr>
      </w:pPr>
      <w:r w:rsidRPr="00F1039C">
        <w:rPr>
          <w:lang w:val="sr-Cyrl-CS"/>
        </w:rPr>
        <w:t>Овлашћуј</w:t>
      </w:r>
      <w:r w:rsidR="00487283" w:rsidRPr="00F1039C">
        <w:rPr>
          <w:lang w:val="sr-Cyrl-CS"/>
        </w:rPr>
        <w:t xml:space="preserve">емо члана групе –носиоца посла </w:t>
      </w:r>
      <w:r w:rsidRPr="00F1039C">
        <w:rPr>
          <w:lang w:val="sr-Cyrl-CS"/>
        </w:rPr>
        <w:t>___________________________________да у име и за рачун осталих чланова групе иступи пред Наручиоцем</w:t>
      </w:r>
      <w:r w:rsidR="00F40DAA">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F1039C" w:rsidRDefault="00A0656E" w:rsidP="00EE0DB0">
      <w:pPr>
        <w:pStyle w:val="Heading1"/>
        <w:rPr>
          <w:rFonts w:ascii="Times New Roman" w:hAnsi="Times New Roman" w:cs="Times New Roman"/>
          <w:b w:val="0"/>
          <w:sz w:val="24"/>
          <w:szCs w:val="24"/>
          <w:lang w:val="sr-Cyrl-CS"/>
        </w:rPr>
      </w:pPr>
      <w:r w:rsidRPr="00F1039C">
        <w:rPr>
          <w:rFonts w:ascii="Times New Roman" w:hAnsi="Times New Roman" w:cs="Times New Roman"/>
          <w:b w:val="0"/>
          <w:sz w:val="24"/>
          <w:szCs w:val="24"/>
          <w:lang w:val="sr-Cyrl-CS"/>
        </w:rPr>
        <w:t>Образац оверавају печатом и потписују одговорна лица за</w:t>
      </w:r>
      <w:r w:rsidR="00EE0DB0" w:rsidRPr="00F1039C">
        <w:rPr>
          <w:rFonts w:ascii="Times New Roman" w:hAnsi="Times New Roman" w:cs="Times New Roman"/>
          <w:b w:val="0"/>
          <w:sz w:val="24"/>
          <w:szCs w:val="24"/>
          <w:lang w:val="sr-Cyrl-CS"/>
        </w:rPr>
        <w:t xml:space="preserve"> сваког члана из групе понуђача</w:t>
      </w: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EC1BDA" w:rsidRDefault="00DD4610" w:rsidP="00A0656E">
      <w:pPr>
        <w:jc w:val="center"/>
        <w:rPr>
          <w:rFonts w:ascii="Times New Roman" w:hAnsi="Times New Roman"/>
          <w:b/>
          <w:sz w:val="24"/>
          <w:szCs w:val="24"/>
          <w:u w:val="single"/>
        </w:rPr>
      </w:pPr>
      <w:r>
        <w:rPr>
          <w:rFonts w:ascii="Times New Roman" w:hAnsi="Times New Roman"/>
          <w:b/>
          <w:sz w:val="24"/>
          <w:szCs w:val="24"/>
          <w:u w:val="single"/>
        </w:rPr>
        <w:t>11</w:t>
      </w:r>
      <w:r w:rsidR="00197527">
        <w:rPr>
          <w:rFonts w:ascii="Times New Roman" w:hAnsi="Times New Roman"/>
          <w:b/>
          <w:sz w:val="24"/>
          <w:szCs w:val="24"/>
          <w:u w:val="single"/>
        </w:rPr>
        <w:t>. ИЗЈАВ</w:t>
      </w:r>
      <w:r w:rsidR="00A0656E" w:rsidRPr="00EC1BDA">
        <w:rPr>
          <w:rFonts w:ascii="Times New Roman" w:hAnsi="Times New Roman"/>
          <w:b/>
          <w:sz w:val="24"/>
          <w:szCs w:val="24"/>
          <w:u w:val="single"/>
        </w:rPr>
        <w:t>А О ПОШТОВАЊУ ОБАВЕЗА ИЗ ЧЛ.75 СТАВ 2. ЗАКОНА</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F1039C" w:rsidRDefault="00A0656E" w:rsidP="00F1039C">
      <w:pPr>
        <w:spacing w:after="0" w:line="240" w:lineRule="auto"/>
        <w:jc w:val="both"/>
        <w:rPr>
          <w:rFonts w:ascii="Times New Roman" w:hAnsi="Times New Roman"/>
          <w:sz w:val="24"/>
          <w:szCs w:val="24"/>
          <w:lang w:val="sr-Cyrl-CS"/>
        </w:rPr>
      </w:pPr>
      <w:r w:rsidRPr="00F1039C">
        <w:rPr>
          <w:rFonts w:ascii="Times New Roman" w:hAnsi="Times New Roman"/>
        </w:rPr>
        <w:t>Ова изјава се даје у поступку Јавне набавке по јавном позиву за јавну набавку</w:t>
      </w:r>
      <w:r w:rsidR="00F1039C">
        <w:t xml:space="preserve"> </w:t>
      </w:r>
      <w:r w:rsidR="00DD6C26" w:rsidRPr="000456E9">
        <w:rPr>
          <w:rFonts w:ascii="Times New Roman" w:hAnsi="Times New Roman"/>
          <w:sz w:val="24"/>
          <w:szCs w:val="24"/>
          <w:lang w:val="sr-Cyrl-CS"/>
        </w:rPr>
        <w:t xml:space="preserve">СРЕДСТАВА ЗА ОДРЖАВАЊЕ ХИГИЈЕНЕ </w:t>
      </w:r>
      <w:r w:rsidRPr="00F1039C">
        <w:rPr>
          <w:rFonts w:ascii="Times New Roman" w:hAnsi="Times New Roman"/>
          <w:sz w:val="24"/>
          <w:szCs w:val="24"/>
        </w:rPr>
        <w:t>објављеном на Порталу УЈН године, и у друге сврхе се не може користити.</w:t>
      </w:r>
    </w:p>
    <w:p w:rsidR="00A0656E" w:rsidRPr="00EC1BDA"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EB7EF1" w:rsidRDefault="00EB7EF1" w:rsidP="00EF270C">
      <w:pPr>
        <w:ind w:right="72"/>
        <w:rPr>
          <w:sz w:val="24"/>
          <w:szCs w:val="24"/>
        </w:rPr>
      </w:pPr>
    </w:p>
    <w:p w:rsidR="005D1F44" w:rsidRPr="005D1F44" w:rsidRDefault="005D1F44" w:rsidP="00EF270C">
      <w:pPr>
        <w:ind w:right="72"/>
        <w:rPr>
          <w:sz w:val="24"/>
          <w:szCs w:val="24"/>
        </w:rPr>
      </w:pPr>
    </w:p>
    <w:p w:rsidR="0088461E" w:rsidRPr="0088461E" w:rsidRDefault="00BE1F7D" w:rsidP="0088461E">
      <w:pPr>
        <w:ind w:left="-228" w:right="-111"/>
        <w:jc w:val="center"/>
        <w:rPr>
          <w:rFonts w:ascii="Times New Roman" w:hAnsi="Times New Roman"/>
          <w:b/>
        </w:rPr>
      </w:pPr>
      <w:r>
        <w:rPr>
          <w:rFonts w:ascii="Times New Roman" w:hAnsi="Times New Roman"/>
          <w:b/>
        </w:rPr>
        <w:t>12.</w:t>
      </w:r>
      <w:r w:rsidR="0088461E" w:rsidRPr="0088461E">
        <w:rPr>
          <w:rFonts w:ascii="Times New Roman" w:hAnsi="Times New Roman"/>
          <w:b/>
        </w:rPr>
        <w:t>РЕФЕРЕНТ ЛИСТ</w:t>
      </w:r>
    </w:p>
    <w:tbl>
      <w:tblPr>
        <w:tblW w:w="10152" w:type="dxa"/>
        <w:tblInd w:w="-405" w:type="dxa"/>
        <w:tblLayout w:type="fixed"/>
        <w:tblLook w:val="0000"/>
      </w:tblPr>
      <w:tblGrid>
        <w:gridCol w:w="655"/>
        <w:gridCol w:w="3969"/>
        <w:gridCol w:w="3119"/>
        <w:gridCol w:w="2409"/>
      </w:tblGrid>
      <w:tr w:rsidR="00F40DAA" w:rsidRPr="0088461E" w:rsidTr="004721AB">
        <w:trPr>
          <w:trHeight w:val="1714"/>
        </w:trPr>
        <w:tc>
          <w:tcPr>
            <w:tcW w:w="655"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rPr>
            </w:pPr>
            <w:r w:rsidRPr="0088461E">
              <w:rPr>
                <w:rFonts w:ascii="Times New Roman" w:hAnsi="Times New Roman"/>
                <w:b/>
              </w:rPr>
              <w:t>Р.Б.</w:t>
            </w:r>
          </w:p>
        </w:tc>
        <w:tc>
          <w:tcPr>
            <w:tcW w:w="3969"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111"/>
              <w:jc w:val="center"/>
              <w:rPr>
                <w:rFonts w:ascii="Times New Roman" w:hAnsi="Times New Roman"/>
                <w:b/>
                <w:lang w:val="sr-Cyrl-CS"/>
              </w:rPr>
            </w:pPr>
            <w:r w:rsidRPr="0088461E">
              <w:rPr>
                <w:rFonts w:ascii="Times New Roman" w:hAnsi="Times New Roman"/>
                <w:b/>
              </w:rPr>
              <w:t>НАРУЧИЛАЦ</w:t>
            </w:r>
          </w:p>
          <w:p w:rsidR="00F40DAA" w:rsidRPr="0088461E" w:rsidRDefault="00F40DAA"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3119"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409"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F40DAA" w:rsidRPr="0088461E" w:rsidTr="004721AB">
        <w:trPr>
          <w:trHeight w:val="615"/>
        </w:trPr>
        <w:tc>
          <w:tcPr>
            <w:tcW w:w="655"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1.</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c>
          <w:tcPr>
            <w:tcW w:w="655"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2.</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c>
          <w:tcPr>
            <w:tcW w:w="655"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3.</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rPr>
          <w:trHeight w:val="255"/>
        </w:trPr>
        <w:tc>
          <w:tcPr>
            <w:tcW w:w="655"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4.</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rPr>
          <w:trHeight w:val="300"/>
        </w:trPr>
        <w:tc>
          <w:tcPr>
            <w:tcW w:w="655"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5.</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rPr>
          <w:trHeight w:val="300"/>
        </w:trPr>
        <w:tc>
          <w:tcPr>
            <w:tcW w:w="655"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6.</w:t>
            </w:r>
          </w:p>
          <w:p w:rsidR="00F40DAA" w:rsidRPr="0088461E" w:rsidRDefault="00F40DAA" w:rsidP="00EE3C6C">
            <w:pPr>
              <w:ind w:left="-228" w:right="-222"/>
              <w:jc w:val="center"/>
              <w:rPr>
                <w:rFonts w:ascii="Times New Roman" w:hAnsi="Times New Roman"/>
                <w:b/>
                <w:smallCaps/>
                <w:lang w:val="sr-Cyrl-CS"/>
              </w:rPr>
            </w:pPr>
          </w:p>
        </w:tc>
        <w:tc>
          <w:tcPr>
            <w:tcW w:w="3969"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311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4721AB">
        <w:trPr>
          <w:trHeight w:val="225"/>
        </w:trPr>
        <w:tc>
          <w:tcPr>
            <w:tcW w:w="655" w:type="dxa"/>
            <w:tcBorders>
              <w:top w:val="single" w:sz="12" w:space="0" w:color="auto"/>
            </w:tcBorders>
          </w:tcPr>
          <w:p w:rsidR="00F40DAA" w:rsidRPr="0088461E" w:rsidRDefault="00F40DAA" w:rsidP="00EE3C6C">
            <w:pPr>
              <w:ind w:left="-228" w:right="-111"/>
              <w:jc w:val="both"/>
              <w:rPr>
                <w:rFonts w:ascii="Times New Roman" w:hAnsi="Times New Roman"/>
                <w:b/>
                <w:smallCaps/>
              </w:rPr>
            </w:pPr>
          </w:p>
        </w:tc>
        <w:tc>
          <w:tcPr>
            <w:tcW w:w="3969" w:type="dxa"/>
            <w:tcBorders>
              <w:top w:val="single" w:sz="12" w:space="0" w:color="auto"/>
            </w:tcBorders>
          </w:tcPr>
          <w:p w:rsidR="00F40DAA" w:rsidRPr="0088461E" w:rsidRDefault="00F40DAA"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3119"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409"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bl>
    <w:p w:rsidR="0088461E" w:rsidRPr="00F40DAA" w:rsidRDefault="0088461E" w:rsidP="0088461E">
      <w:pPr>
        <w:ind w:left="-228" w:right="-111"/>
        <w:jc w:val="both"/>
        <w:rPr>
          <w:rFonts w:ascii="Times New Roman" w:hAnsi="Times New Roman"/>
          <w:b/>
        </w:rPr>
      </w:pPr>
    </w:p>
    <w:p w:rsidR="0088461E" w:rsidRPr="0088461E" w:rsidRDefault="0088461E" w:rsidP="0088461E">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F40DAA" w:rsidRDefault="0088461E" w:rsidP="00F40DAA">
      <w:pPr>
        <w:autoSpaceDE w:val="0"/>
        <w:autoSpaceDN w:val="0"/>
        <w:adjustRightInd w:val="0"/>
        <w:ind w:right="-111"/>
        <w:jc w:val="both"/>
        <w:rPr>
          <w:rFonts w:ascii="Times New Roman" w:hAnsi="Times New Roman"/>
          <w:b/>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Понуђача)</w:t>
      </w:r>
    </w:p>
    <w:p w:rsidR="00333319" w:rsidRDefault="00333319" w:rsidP="0088461E">
      <w:pPr>
        <w:rPr>
          <w:rFonts w:ascii="Times New Roman" w:hAnsi="Times New Roman"/>
          <w:b/>
          <w:lang w:val="sr-Cyrl-CS"/>
        </w:rPr>
      </w:pPr>
    </w:p>
    <w:p w:rsidR="00333319" w:rsidRDefault="00333319" w:rsidP="0088461E">
      <w:pPr>
        <w:rPr>
          <w:rFonts w:ascii="Times New Roman" w:hAnsi="Times New Roman"/>
          <w:b/>
          <w:lang w:val="sr-Cyrl-CS"/>
        </w:rPr>
      </w:pPr>
    </w:p>
    <w:p w:rsidR="00197527" w:rsidRDefault="00197527" w:rsidP="0088461E">
      <w:pPr>
        <w:rPr>
          <w:rFonts w:ascii="Times New Roman" w:hAnsi="Times New Roman"/>
          <w:b/>
          <w:lang w:val="sr-Cyrl-CS"/>
        </w:rPr>
      </w:pPr>
    </w:p>
    <w:p w:rsidR="00333319" w:rsidRPr="00F40DAA" w:rsidRDefault="00333319" w:rsidP="0088461E">
      <w:pPr>
        <w:rPr>
          <w:rFonts w:ascii="Times New Roman" w:hAnsi="Times New Roman"/>
          <w:b/>
          <w:lang w:val="sr-Cyrl-CS"/>
        </w:rPr>
      </w:pPr>
    </w:p>
    <w:p w:rsidR="00A0656E" w:rsidRPr="00EC1BDA" w:rsidRDefault="00BE1F7D" w:rsidP="00204F69">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13</w:t>
      </w:r>
      <w:r w:rsidR="00204F69">
        <w:rPr>
          <w:rFonts w:ascii="Times New Roman" w:hAnsi="Times New Roman"/>
          <w:b/>
          <w:bCs/>
          <w:sz w:val="24"/>
          <w:szCs w:val="24"/>
          <w:u w:val="single"/>
          <w:lang w:val="sr-Cyrl-CS"/>
        </w:rPr>
        <w:t>. ОБРАЗАЦ ИЗЈАВ</w:t>
      </w:r>
      <w:r w:rsidR="00A0656E" w:rsidRPr="00EC1BDA">
        <w:rPr>
          <w:rFonts w:ascii="Times New Roman" w:hAnsi="Times New Roman"/>
          <w:b/>
          <w:bCs/>
          <w:sz w:val="24"/>
          <w:szCs w:val="24"/>
          <w:u w:val="single"/>
          <w:lang w:val="sr-Cyrl-CS"/>
        </w:rPr>
        <w:t xml:space="preserve">Е </w:t>
      </w:r>
      <w:r w:rsidR="00204F69">
        <w:rPr>
          <w:rFonts w:ascii="Times New Roman" w:hAnsi="Times New Roman"/>
          <w:b/>
          <w:bCs/>
          <w:sz w:val="24"/>
          <w:szCs w:val="24"/>
          <w:u w:val="single"/>
          <w:lang w:val="sr-Cyrl-CS"/>
        </w:rPr>
        <w:t xml:space="preserve"> </w:t>
      </w:r>
      <w:r w:rsidR="00EC1BDA">
        <w:rPr>
          <w:rFonts w:ascii="Times New Roman" w:hAnsi="Times New Roman"/>
          <w:b/>
          <w:bCs/>
          <w:sz w:val="24"/>
          <w:szCs w:val="24"/>
          <w:u w:val="single"/>
          <w:lang w:val="sr-Cyrl-CS"/>
        </w:rPr>
        <w:t>О НЕЗАВИСНОЈ ПОНУДИ</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Pr="00EC1BDA">
        <w:rPr>
          <w:rFonts w:ascii="Times New Roman" w:hAnsi="Times New Roman"/>
          <w:sz w:val="24"/>
          <w:szCs w:val="24"/>
        </w:rPr>
        <w:t>,</w:t>
      </w:r>
      <w:r w:rsidRPr="00EC1BDA">
        <w:rPr>
          <w:rFonts w:ascii="Times New Roman" w:hAnsi="Times New Roman"/>
          <w:sz w:val="24"/>
          <w:szCs w:val="24"/>
          <w:lang w:val="sr-Cyrl-CS"/>
        </w:rPr>
        <w:t xml:space="preserve">бр. </w:t>
      </w:r>
      <w:r w:rsidR="004721AB">
        <w:rPr>
          <w:rFonts w:ascii="Times New Roman" w:hAnsi="Times New Roman"/>
          <w:sz w:val="24"/>
          <w:szCs w:val="24"/>
          <w:lang w:val="sr-Cyrl-CS"/>
        </w:rPr>
        <w:t>____________</w:t>
      </w:r>
      <w:r w:rsidR="00F1039C">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DD6C26" w:rsidRDefault="00A0656E" w:rsidP="00DD6C26">
      <w:pPr>
        <w:jc w:val="center"/>
        <w:rPr>
          <w:rFonts w:ascii="Times New Roman" w:hAnsi="Times New Roman"/>
          <w:b/>
          <w:sz w:val="24"/>
          <w:szCs w:val="24"/>
          <w:u w:val="single"/>
          <w:lang w:val="sr-Cyrl-CS"/>
        </w:rPr>
      </w:pPr>
      <w:r w:rsidRPr="00EC1BDA">
        <w:rPr>
          <w:sz w:val="24"/>
          <w:szCs w:val="24"/>
          <w:lang w:val="sr-Cyrl-CS"/>
        </w:rPr>
        <w:br w:type="page"/>
      </w:r>
      <w:r w:rsidR="00BE1F7D">
        <w:rPr>
          <w:rFonts w:ascii="Times New Roman" w:hAnsi="Times New Roman"/>
          <w:b/>
          <w:sz w:val="24"/>
          <w:szCs w:val="24"/>
          <w:u w:val="single"/>
          <w:lang w:val="sr-Cyrl-CS"/>
        </w:rPr>
        <w:t>14</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Default="00120F64" w:rsidP="00F1039C">
      <w:pPr>
        <w:rPr>
          <w:rFonts w:ascii="Times New Roman" w:hAnsi="Times New Roman"/>
          <w:b/>
          <w:sz w:val="24"/>
          <w:szCs w:val="24"/>
          <w:lang/>
        </w:rPr>
      </w:pPr>
    </w:p>
    <w:p w:rsidR="00197527" w:rsidRPr="00197527" w:rsidRDefault="00197527" w:rsidP="00F1039C">
      <w:pPr>
        <w:rPr>
          <w:rFonts w:ascii="Times New Roman" w:hAnsi="Times New Roman"/>
          <w:b/>
          <w:sz w:val="24"/>
          <w:szCs w:val="24"/>
          <w:lang/>
        </w:rPr>
      </w:pPr>
    </w:p>
    <w:p w:rsidR="00F1039C" w:rsidRPr="00BE1F7D" w:rsidRDefault="00BE1F7D" w:rsidP="00BE1F7D">
      <w:pPr>
        <w:spacing w:after="0" w:line="240" w:lineRule="auto"/>
        <w:ind w:left="3686"/>
        <w:rPr>
          <w:rFonts w:ascii="Times New Roman" w:hAnsi="Times New Roman"/>
          <w:b/>
          <w:bCs/>
          <w:sz w:val="24"/>
          <w:szCs w:val="24"/>
          <w:lang w:val="sr-Cyrl-CS"/>
        </w:rPr>
      </w:pPr>
      <w:r>
        <w:rPr>
          <w:rFonts w:ascii="Times New Roman" w:hAnsi="Times New Roman"/>
          <w:b/>
          <w:bCs/>
          <w:sz w:val="24"/>
          <w:szCs w:val="24"/>
          <w:lang w:val="sr-Cyrl-CS"/>
        </w:rPr>
        <w:t>15.</w:t>
      </w:r>
      <w:r w:rsidR="00F1039C" w:rsidRPr="00BE1F7D">
        <w:rPr>
          <w:rFonts w:ascii="Times New Roman" w:hAnsi="Times New Roman"/>
          <w:b/>
          <w:bCs/>
          <w:sz w:val="24"/>
          <w:szCs w:val="24"/>
          <w:lang w:val="sr-Cyrl-CS"/>
        </w:rPr>
        <w:t xml:space="preserve">МОДЕЛ </w:t>
      </w:r>
      <w:r w:rsidR="00C32FE2">
        <w:rPr>
          <w:rFonts w:ascii="Times New Roman" w:hAnsi="Times New Roman"/>
          <w:b/>
          <w:bCs/>
          <w:sz w:val="24"/>
          <w:szCs w:val="24"/>
          <w:lang w:val="sr-Cyrl-CS"/>
        </w:rPr>
        <w:t>ОКВИРНОГ СПОРАЗУМА</w:t>
      </w:r>
    </w:p>
    <w:p w:rsidR="00F1039C" w:rsidRPr="00F1039C" w:rsidRDefault="00F1039C" w:rsidP="00F1039C">
      <w:pPr>
        <w:pStyle w:val="ListParagraph"/>
        <w:spacing w:after="0" w:line="240" w:lineRule="auto"/>
        <w:ind w:left="4046"/>
        <w:rPr>
          <w:rFonts w:ascii="Times New Roman" w:hAnsi="Times New Roman"/>
          <w:b/>
          <w:bCs/>
          <w:sz w:val="24"/>
          <w:szCs w:val="24"/>
          <w:lang w:val="sr-Cyrl-CS"/>
        </w:rPr>
      </w:pPr>
    </w:p>
    <w:p w:rsidR="00487283" w:rsidRPr="00EC1BDA" w:rsidRDefault="00487283" w:rsidP="00C63FD6">
      <w:pPr>
        <w:spacing w:after="0" w:line="240" w:lineRule="auto"/>
        <w:jc w:val="both"/>
        <w:rPr>
          <w:rFonts w:ascii="Times New Roman" w:eastAsia="Times New Roman" w:hAnsi="Times New Roman"/>
          <w:bCs/>
          <w:sz w:val="24"/>
          <w:szCs w:val="24"/>
          <w:lang w:val="sr-Cyrl-CS"/>
        </w:rPr>
      </w:pPr>
      <w:r w:rsidRPr="00EC1BDA">
        <w:rPr>
          <w:rFonts w:ascii="Times New Roman" w:eastAsia="Times New Roman" w:hAnsi="Times New Roman"/>
          <w:bCs/>
          <w:sz w:val="24"/>
          <w:szCs w:val="24"/>
          <w:lang w:val="sr-Cyrl-CS"/>
        </w:rPr>
        <w:t xml:space="preserve">Модел </w:t>
      </w:r>
      <w:r w:rsidR="00C32FE2">
        <w:rPr>
          <w:rFonts w:ascii="Times New Roman" w:eastAsia="Times New Roman" w:hAnsi="Times New Roman"/>
          <w:bCs/>
          <w:sz w:val="24"/>
          <w:szCs w:val="24"/>
          <w:lang w:val="sr-Cyrl-CS"/>
        </w:rPr>
        <w:t>оквирног споразума</w:t>
      </w:r>
      <w:r w:rsidRPr="00EC1BDA">
        <w:rPr>
          <w:rFonts w:ascii="Times New Roman" w:eastAsia="Times New Roman" w:hAnsi="Times New Roman"/>
          <w:bCs/>
          <w:sz w:val="24"/>
          <w:szCs w:val="24"/>
          <w:lang w:val="sr-Cyrl-CS"/>
        </w:rPr>
        <w:t xml:space="preserve">,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EC1BDA">
        <w:rPr>
          <w:rFonts w:ascii="Times New Roman" w:eastAsia="Times New Roman" w:hAnsi="Times New Roman"/>
          <w:bCs/>
          <w:sz w:val="24"/>
          <w:szCs w:val="24"/>
        </w:rPr>
        <w:t>с</w:t>
      </w:r>
      <w:r w:rsidRPr="00EC1BDA">
        <w:rPr>
          <w:rFonts w:ascii="Times New Roman" w:eastAsia="Times New Roman" w:hAnsi="Times New Roman"/>
          <w:bCs/>
          <w:sz w:val="24"/>
          <w:szCs w:val="24"/>
          <w:lang w:val="sr-Cyrl-CS"/>
        </w:rPr>
        <w:t>ве елементе уговора, тј. да се слаже са понуђеним текстом.</w:t>
      </w:r>
    </w:p>
    <w:p w:rsidR="00A36F59" w:rsidRPr="00204F69" w:rsidRDefault="00A36F59" w:rsidP="00A36F59">
      <w:pPr>
        <w:tabs>
          <w:tab w:val="left" w:pos="4125"/>
          <w:tab w:val="center" w:pos="4680"/>
        </w:tabs>
        <w:spacing w:after="0" w:line="240" w:lineRule="auto"/>
        <w:rPr>
          <w:rFonts w:ascii="Times New Roman" w:hAnsi="Times New Roman"/>
          <w:b/>
          <w:sz w:val="24"/>
          <w:szCs w:val="24"/>
        </w:rPr>
      </w:pPr>
    </w:p>
    <w:p w:rsidR="00120F64" w:rsidRPr="00F40DAA" w:rsidRDefault="00120F64" w:rsidP="00F40DAA">
      <w:pPr>
        <w:rPr>
          <w:rFonts w:ascii="Times New Roman" w:hAnsi="Times New Roman"/>
          <w:sz w:val="24"/>
          <w:szCs w:val="24"/>
        </w:rPr>
      </w:pPr>
      <w:r w:rsidRPr="00120F64">
        <w:rPr>
          <w:rFonts w:ascii="Times New Roman" w:hAnsi="Times New Roman"/>
          <w:sz w:val="24"/>
          <w:szCs w:val="24"/>
        </w:rPr>
        <w:t>З</w:t>
      </w:r>
      <w:r w:rsidRPr="00120F64">
        <w:rPr>
          <w:rFonts w:ascii="Times New Roman" w:hAnsi="Times New Roman"/>
          <w:spacing w:val="3"/>
          <w:sz w:val="24"/>
          <w:szCs w:val="24"/>
        </w:rPr>
        <w:t>а</w:t>
      </w:r>
      <w:r w:rsidRPr="00120F64">
        <w:rPr>
          <w:rFonts w:ascii="Times New Roman" w:hAnsi="Times New Roman"/>
          <w:spacing w:val="-2"/>
          <w:sz w:val="24"/>
          <w:szCs w:val="24"/>
        </w:rPr>
        <w:t>кљ</w:t>
      </w:r>
      <w:r w:rsidRPr="00120F64">
        <w:rPr>
          <w:rFonts w:ascii="Times New Roman" w:hAnsi="Times New Roman"/>
          <w:spacing w:val="-5"/>
          <w:sz w:val="24"/>
          <w:szCs w:val="24"/>
        </w:rPr>
        <w:t>у</w:t>
      </w:r>
      <w:r w:rsidRPr="00120F64">
        <w:rPr>
          <w:rFonts w:ascii="Times New Roman" w:hAnsi="Times New Roman"/>
          <w:spacing w:val="4"/>
          <w:sz w:val="24"/>
          <w:szCs w:val="24"/>
        </w:rPr>
        <w:t>ч</w:t>
      </w:r>
      <w:r w:rsidRPr="00120F64">
        <w:rPr>
          <w:rFonts w:ascii="Times New Roman" w:hAnsi="Times New Roman"/>
          <w:spacing w:val="-7"/>
          <w:sz w:val="24"/>
          <w:szCs w:val="24"/>
        </w:rPr>
        <w:t>е</w:t>
      </w:r>
      <w:r w:rsidRPr="00120F64">
        <w:rPr>
          <w:rFonts w:ascii="Times New Roman" w:hAnsi="Times New Roman"/>
          <w:sz w:val="24"/>
          <w:szCs w:val="24"/>
        </w:rPr>
        <w:t>н</w:t>
      </w:r>
      <w:r w:rsidR="00F1039C">
        <w:rPr>
          <w:rFonts w:ascii="Times New Roman" w:hAnsi="Times New Roman"/>
          <w:sz w:val="24"/>
          <w:szCs w:val="24"/>
        </w:rPr>
        <w:t xml:space="preserve"> </w:t>
      </w:r>
      <w:r w:rsidRPr="00120F64">
        <w:rPr>
          <w:rFonts w:ascii="Times New Roman" w:hAnsi="Times New Roman"/>
          <w:spacing w:val="-2"/>
          <w:sz w:val="24"/>
          <w:szCs w:val="24"/>
        </w:rPr>
        <w:t>д</w:t>
      </w:r>
      <w:r w:rsidRPr="00120F64">
        <w:rPr>
          <w:rFonts w:ascii="Times New Roman" w:hAnsi="Times New Roman"/>
          <w:spacing w:val="3"/>
          <w:sz w:val="24"/>
          <w:szCs w:val="24"/>
        </w:rPr>
        <w:t>а</w:t>
      </w:r>
      <w:r w:rsidRPr="00120F64">
        <w:rPr>
          <w:rFonts w:ascii="Times New Roman" w:hAnsi="Times New Roman"/>
          <w:spacing w:val="2"/>
          <w:sz w:val="24"/>
          <w:szCs w:val="24"/>
        </w:rPr>
        <w:t>н</w:t>
      </w:r>
      <w:r w:rsidRPr="00120F64">
        <w:rPr>
          <w:rFonts w:ascii="Times New Roman" w:hAnsi="Times New Roman"/>
          <w:sz w:val="24"/>
          <w:szCs w:val="24"/>
        </w:rPr>
        <w:t xml:space="preserve">а </w:t>
      </w:r>
      <w:r w:rsidR="00C32FE2">
        <w:rPr>
          <w:rFonts w:ascii="Times New Roman" w:hAnsi="Times New Roman"/>
          <w:sz w:val="24"/>
          <w:szCs w:val="24"/>
        </w:rPr>
        <w:t>_____</w:t>
      </w:r>
      <w:r w:rsidRPr="00120F64">
        <w:rPr>
          <w:rFonts w:ascii="Times New Roman" w:hAnsi="Times New Roman"/>
          <w:sz w:val="24"/>
          <w:szCs w:val="24"/>
        </w:rPr>
        <w:t>20</w:t>
      </w:r>
      <w:r w:rsidR="00C32FE2">
        <w:rPr>
          <w:rFonts w:ascii="Times New Roman" w:hAnsi="Times New Roman"/>
          <w:sz w:val="24"/>
          <w:szCs w:val="24"/>
          <w:lang/>
        </w:rPr>
        <w:t>20</w:t>
      </w:r>
      <w:r w:rsidRPr="00120F64">
        <w:rPr>
          <w:rFonts w:ascii="Times New Roman" w:hAnsi="Times New Roman"/>
          <w:sz w:val="24"/>
          <w:szCs w:val="24"/>
        </w:rPr>
        <w:t>.</w:t>
      </w:r>
      <w:r w:rsidRPr="00120F64">
        <w:rPr>
          <w:rFonts w:ascii="Times New Roman" w:hAnsi="Times New Roman"/>
          <w:spacing w:val="1"/>
          <w:sz w:val="24"/>
          <w:szCs w:val="24"/>
        </w:rPr>
        <w:t>г</w:t>
      </w:r>
      <w:r w:rsidRPr="00120F64">
        <w:rPr>
          <w:rFonts w:ascii="Times New Roman" w:hAnsi="Times New Roman"/>
          <w:spacing w:val="-5"/>
          <w:sz w:val="24"/>
          <w:szCs w:val="24"/>
        </w:rPr>
        <w:t>о</w:t>
      </w:r>
      <w:r w:rsidRPr="00120F64">
        <w:rPr>
          <w:rFonts w:ascii="Times New Roman" w:hAnsi="Times New Roman"/>
          <w:spacing w:val="-2"/>
          <w:sz w:val="24"/>
          <w:szCs w:val="24"/>
        </w:rPr>
        <w:t>д</w:t>
      </w:r>
      <w:r w:rsidRPr="00120F64">
        <w:rPr>
          <w:rFonts w:ascii="Times New Roman" w:hAnsi="Times New Roman"/>
          <w:spacing w:val="2"/>
          <w:sz w:val="24"/>
          <w:szCs w:val="24"/>
        </w:rPr>
        <w:t>ин</w:t>
      </w:r>
      <w:r w:rsidRPr="00120F64">
        <w:rPr>
          <w:rFonts w:ascii="Times New Roman" w:hAnsi="Times New Roman"/>
          <w:sz w:val="24"/>
          <w:szCs w:val="24"/>
        </w:rPr>
        <w:t>е</w:t>
      </w:r>
      <w:r w:rsidR="00F1039C">
        <w:rPr>
          <w:rFonts w:ascii="Times New Roman" w:hAnsi="Times New Roman"/>
          <w:sz w:val="24"/>
          <w:szCs w:val="24"/>
        </w:rPr>
        <w:t xml:space="preserve"> </w:t>
      </w:r>
      <w:r w:rsidRPr="00120F64">
        <w:rPr>
          <w:rFonts w:ascii="Times New Roman" w:hAnsi="Times New Roman"/>
          <w:sz w:val="24"/>
          <w:szCs w:val="24"/>
        </w:rPr>
        <w:t>у</w:t>
      </w:r>
      <w:r w:rsidR="00F1039C">
        <w:rPr>
          <w:rFonts w:ascii="Times New Roman" w:hAnsi="Times New Roman"/>
          <w:sz w:val="24"/>
          <w:szCs w:val="24"/>
        </w:rPr>
        <w:t xml:space="preserve"> </w:t>
      </w:r>
      <w:r w:rsidR="0011566B">
        <w:rPr>
          <w:rFonts w:ascii="Times New Roman" w:hAnsi="Times New Roman"/>
          <w:spacing w:val="-6"/>
          <w:sz w:val="24"/>
          <w:szCs w:val="24"/>
        </w:rPr>
        <w:t xml:space="preserve">Оџацима </w:t>
      </w:r>
      <w:r w:rsidRPr="00120F64">
        <w:rPr>
          <w:rFonts w:ascii="Times New Roman" w:hAnsi="Times New Roman"/>
          <w:spacing w:val="2"/>
          <w:sz w:val="24"/>
          <w:szCs w:val="24"/>
        </w:rPr>
        <w:t>и</w:t>
      </w:r>
      <w:r w:rsidRPr="00120F64">
        <w:rPr>
          <w:rFonts w:ascii="Times New Roman" w:hAnsi="Times New Roman"/>
          <w:spacing w:val="-1"/>
          <w:sz w:val="24"/>
          <w:szCs w:val="24"/>
        </w:rPr>
        <w:t>з</w:t>
      </w:r>
      <w:r w:rsidRPr="00120F64">
        <w:rPr>
          <w:rFonts w:ascii="Times New Roman" w:hAnsi="Times New Roman"/>
          <w:spacing w:val="-5"/>
          <w:sz w:val="24"/>
          <w:szCs w:val="24"/>
        </w:rPr>
        <w:t>м</w:t>
      </w:r>
      <w:r w:rsidRPr="00120F64">
        <w:rPr>
          <w:rFonts w:ascii="Times New Roman" w:hAnsi="Times New Roman"/>
          <w:spacing w:val="-7"/>
          <w:sz w:val="24"/>
          <w:szCs w:val="24"/>
        </w:rPr>
        <w:t>е</w:t>
      </w:r>
      <w:r w:rsidRPr="00120F64">
        <w:rPr>
          <w:rFonts w:ascii="Times New Roman" w:hAnsi="Times New Roman"/>
          <w:spacing w:val="4"/>
          <w:sz w:val="24"/>
          <w:szCs w:val="24"/>
        </w:rPr>
        <w:t>ђ</w:t>
      </w:r>
      <w:r w:rsidRPr="00120F64">
        <w:rPr>
          <w:rFonts w:ascii="Times New Roman" w:hAnsi="Times New Roman"/>
          <w:sz w:val="24"/>
          <w:szCs w:val="24"/>
        </w:rPr>
        <w:t>у</w:t>
      </w:r>
    </w:p>
    <w:p w:rsidR="00633472" w:rsidRPr="00EC1BDA" w:rsidRDefault="00633472" w:rsidP="00633472">
      <w:pPr>
        <w:numPr>
          <w:ilvl w:val="0"/>
          <w:numId w:val="17"/>
        </w:numPr>
        <w:spacing w:after="0" w:line="240" w:lineRule="auto"/>
        <w:ind w:left="0" w:right="544" w:firstLine="0"/>
        <w:contextualSpacing/>
        <w:jc w:val="both"/>
        <w:rPr>
          <w:rFonts w:ascii="Times New Roman" w:eastAsia="Times New Roman" w:hAnsi="Times New Roman"/>
          <w:bCs/>
          <w:sz w:val="24"/>
          <w:szCs w:val="24"/>
          <w:lang w:val="sr-Cyrl-CS"/>
        </w:rPr>
      </w:pPr>
      <w:r w:rsidRPr="00EC1BDA">
        <w:rPr>
          <w:rFonts w:ascii="Times New Roman" w:eastAsia="Times New Roman" w:hAnsi="Times New Roman"/>
          <w:b/>
          <w:bCs/>
          <w:sz w:val="24"/>
          <w:szCs w:val="24"/>
        </w:rPr>
        <w:t xml:space="preserve">ПРЕДШКОЛСКА УСТАНОВА ''ПОЛЕТАРАЦ'' ОЏАЦИ, Ж.Зрењанина бб, </w:t>
      </w:r>
      <w:r w:rsidRPr="00EC1BDA">
        <w:rPr>
          <w:rFonts w:ascii="Times New Roman" w:eastAsia="Times New Roman" w:hAnsi="Times New Roman"/>
          <w:sz w:val="24"/>
          <w:szCs w:val="24"/>
          <w:lang w:val="ru-RU"/>
        </w:rPr>
        <w:t xml:space="preserve">матични број </w:t>
      </w:r>
      <w:r w:rsidRPr="00EC1BDA">
        <w:rPr>
          <w:rFonts w:ascii="Times New Roman" w:eastAsia="Times New Roman" w:hAnsi="Times New Roman"/>
          <w:sz w:val="24"/>
          <w:szCs w:val="24"/>
        </w:rPr>
        <w:t>08007578</w:t>
      </w:r>
      <w:r w:rsidRPr="00EC1BDA">
        <w:rPr>
          <w:rFonts w:ascii="Times New Roman" w:eastAsia="Times New Roman" w:hAnsi="Times New Roman"/>
          <w:sz w:val="24"/>
          <w:szCs w:val="24"/>
          <w:lang w:val="ru-RU"/>
        </w:rPr>
        <w:t xml:space="preserve">, ПИБ </w:t>
      </w:r>
      <w:r w:rsidRPr="00EC1BDA">
        <w:rPr>
          <w:rFonts w:ascii="Times New Roman" w:eastAsia="Times New Roman" w:hAnsi="Times New Roman"/>
          <w:sz w:val="24"/>
          <w:szCs w:val="24"/>
        </w:rPr>
        <w:t>101428874</w:t>
      </w:r>
      <w:r w:rsidRPr="00EC1BDA">
        <w:rPr>
          <w:rFonts w:ascii="Times New Roman" w:eastAsia="Times New Roman" w:hAnsi="Times New Roman"/>
          <w:sz w:val="24"/>
          <w:szCs w:val="24"/>
          <w:lang w:val="ru-RU"/>
        </w:rPr>
        <w:t xml:space="preserve">, </w:t>
      </w:r>
      <w:r w:rsidRPr="00EC1BDA">
        <w:rPr>
          <w:rFonts w:ascii="Times New Roman" w:eastAsia="Times New Roman" w:hAnsi="Times New Roman"/>
          <w:bCs/>
          <w:sz w:val="24"/>
          <w:szCs w:val="24"/>
          <w:lang w:val="sr-Cyrl-CS"/>
        </w:rPr>
        <w:t>ко</w:t>
      </w:r>
      <w:r w:rsidRPr="00EC1BDA">
        <w:rPr>
          <w:rFonts w:ascii="Times New Roman" w:eastAsia="Times New Roman" w:hAnsi="Times New Roman"/>
          <w:bCs/>
          <w:sz w:val="24"/>
          <w:szCs w:val="24"/>
        </w:rPr>
        <w:t>ју</w:t>
      </w:r>
      <w:r w:rsidRPr="00EC1BDA">
        <w:rPr>
          <w:rFonts w:ascii="Times New Roman" w:eastAsia="Times New Roman" w:hAnsi="Times New Roman"/>
          <w:bCs/>
          <w:sz w:val="24"/>
          <w:szCs w:val="24"/>
          <w:lang w:val="sr-Cyrl-CS"/>
        </w:rPr>
        <w:t xml:space="preserve"> заступа директор </w:t>
      </w:r>
      <w:r w:rsidRPr="00EC1BDA">
        <w:rPr>
          <w:rFonts w:ascii="Times New Roman" w:eastAsia="Times New Roman" w:hAnsi="Times New Roman"/>
          <w:bCs/>
          <w:sz w:val="24"/>
          <w:szCs w:val="24"/>
        </w:rPr>
        <w:t>Јелена Селак (</w:t>
      </w:r>
      <w:r w:rsidRPr="00EC1BDA">
        <w:rPr>
          <w:rFonts w:ascii="Times New Roman" w:eastAsia="Times New Roman" w:hAnsi="Times New Roman"/>
          <w:bCs/>
          <w:sz w:val="24"/>
          <w:szCs w:val="24"/>
          <w:lang w:val="ru-RU"/>
        </w:rPr>
        <w:t>у даљем тексту</w:t>
      </w:r>
      <w:r w:rsidRPr="00EC1BDA">
        <w:rPr>
          <w:rFonts w:ascii="Times New Roman" w:eastAsia="Times New Roman" w:hAnsi="Times New Roman"/>
          <w:bCs/>
          <w:sz w:val="24"/>
          <w:szCs w:val="24"/>
        </w:rPr>
        <w:t>:</w:t>
      </w:r>
      <w:r w:rsidRPr="00EC1BDA">
        <w:rPr>
          <w:rFonts w:ascii="Times New Roman" w:eastAsia="Times New Roman" w:hAnsi="Times New Roman"/>
          <w:bCs/>
          <w:sz w:val="24"/>
          <w:szCs w:val="24"/>
          <w:lang w:val="ru-RU"/>
        </w:rPr>
        <w:t xml:space="preserve"> Наручилац</w:t>
      </w:r>
      <w:r w:rsidRPr="00EC1BDA">
        <w:rPr>
          <w:rFonts w:ascii="Times New Roman" w:eastAsia="Times New Roman" w:hAnsi="Times New Roman"/>
          <w:bCs/>
          <w:sz w:val="24"/>
          <w:szCs w:val="24"/>
        </w:rPr>
        <w:t>)</w:t>
      </w:r>
    </w:p>
    <w:p w:rsidR="00633472" w:rsidRPr="00EC1BDA" w:rsidRDefault="00633472" w:rsidP="00633472">
      <w:pPr>
        <w:spacing w:after="0"/>
        <w:ind w:left="-180" w:right="-720"/>
        <w:jc w:val="both"/>
        <w:rPr>
          <w:rFonts w:ascii="Times New Roman" w:eastAsia="Times New Roman" w:hAnsi="Times New Roman"/>
          <w:bCs/>
          <w:sz w:val="24"/>
          <w:szCs w:val="24"/>
          <w:lang w:val="sr-Cyrl-CS"/>
        </w:rPr>
      </w:pPr>
    </w:p>
    <w:p w:rsidR="00633472" w:rsidRPr="00F1039C" w:rsidRDefault="00C63FD6" w:rsidP="00C63FD6">
      <w:pPr>
        <w:tabs>
          <w:tab w:val="left" w:pos="-110"/>
        </w:tabs>
        <w:spacing w:after="0" w:line="240" w:lineRule="auto"/>
        <w:ind w:right="-23"/>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633472" w:rsidRPr="00EC1BDA">
        <w:rPr>
          <w:rFonts w:ascii="Times New Roman" w:eastAsia="Times New Roman" w:hAnsi="Times New Roman"/>
          <w:sz w:val="24"/>
          <w:szCs w:val="24"/>
          <w:lang w:val="ru-RU"/>
        </w:rPr>
        <w:t>_______</w:t>
      </w:r>
      <w:r w:rsidR="00633472" w:rsidRPr="00EC1BDA">
        <w:rPr>
          <w:rFonts w:ascii="Times New Roman" w:eastAsia="Times New Roman" w:hAnsi="Times New Roman"/>
          <w:sz w:val="24"/>
          <w:szCs w:val="24"/>
          <w:lang w:val="sr-Cyrl-CS"/>
        </w:rPr>
        <w:t>_______</w:t>
      </w:r>
      <w:r w:rsidR="00633472" w:rsidRPr="00EC1BDA">
        <w:rPr>
          <w:rFonts w:ascii="Times New Roman" w:eastAsia="Times New Roman" w:hAnsi="Times New Roman"/>
          <w:sz w:val="24"/>
          <w:szCs w:val="24"/>
          <w:lang w:val="ru-RU"/>
        </w:rPr>
        <w:t>______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 ________________, ул. _____</w:t>
      </w:r>
      <w:r w:rsidR="00633472" w:rsidRPr="00EC1BDA">
        <w:rPr>
          <w:rFonts w:ascii="Times New Roman" w:eastAsia="Times New Roman" w:hAnsi="Times New Roman"/>
          <w:sz w:val="24"/>
          <w:szCs w:val="24"/>
          <w:lang w:val="sr-Cyrl-CS"/>
        </w:rPr>
        <w:t>________________бр. _____</w:t>
      </w:r>
      <w:r w:rsidR="00633472" w:rsidRPr="00EC1BDA">
        <w:rPr>
          <w:rFonts w:ascii="Times New Roman" w:eastAsia="Times New Roman" w:hAnsi="Times New Roman"/>
          <w:sz w:val="24"/>
          <w:szCs w:val="24"/>
          <w:lang w:val="ru-RU"/>
        </w:rPr>
        <w:t>, матични број _____________, ПИБ 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рачун бр. 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код пословне банке ____</w:t>
      </w:r>
      <w:r w:rsidR="00633472" w:rsidRPr="00EC1BDA">
        <w:rPr>
          <w:rFonts w:ascii="Times New Roman" w:eastAsia="Times New Roman" w:hAnsi="Times New Roman"/>
          <w:sz w:val="24"/>
          <w:szCs w:val="24"/>
          <w:lang w:val="sr-Cyrl-CS"/>
        </w:rPr>
        <w:t>__________</w:t>
      </w:r>
      <w:r w:rsidR="00633472" w:rsidRPr="00EC1BDA">
        <w:rPr>
          <w:rFonts w:ascii="Times New Roman" w:eastAsia="Times New Roman" w:hAnsi="Times New Roman"/>
          <w:sz w:val="24"/>
          <w:szCs w:val="24"/>
          <w:lang w:val="ru-RU"/>
        </w:rPr>
        <w:t>_______, ко</w:t>
      </w:r>
      <w:r w:rsidR="00633472" w:rsidRPr="00EC1BDA">
        <w:rPr>
          <w:rFonts w:ascii="Times New Roman" w:eastAsia="Times New Roman" w:hAnsi="Times New Roman"/>
          <w:sz w:val="24"/>
          <w:szCs w:val="24"/>
        </w:rPr>
        <w:t>га</w:t>
      </w:r>
      <w:r w:rsidR="00633472" w:rsidRPr="00EC1BDA">
        <w:rPr>
          <w:rFonts w:ascii="Times New Roman" w:eastAsia="Times New Roman" w:hAnsi="Times New Roman"/>
          <w:sz w:val="24"/>
          <w:szCs w:val="24"/>
          <w:lang w:val="ru-RU"/>
        </w:rPr>
        <w:t xml:space="preserve"> заступа __</w:t>
      </w:r>
      <w:r w:rsidR="00633472" w:rsidRPr="00EC1BDA">
        <w:rPr>
          <w:rFonts w:ascii="Times New Roman" w:eastAsia="Times New Roman" w:hAnsi="Times New Roman"/>
          <w:sz w:val="24"/>
          <w:szCs w:val="24"/>
          <w:lang w:val="sr-Cyrl-CS"/>
        </w:rPr>
        <w:t>______________</w:t>
      </w:r>
      <w:r w:rsidR="00633472" w:rsidRPr="00EC1BDA">
        <w:rPr>
          <w:rFonts w:ascii="Times New Roman" w:eastAsia="Times New Roman" w:hAnsi="Times New Roman"/>
          <w:sz w:val="24"/>
          <w:szCs w:val="24"/>
          <w:lang w:val="ru-RU"/>
        </w:rPr>
        <w:t xml:space="preserve">_______, </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у даљем тексту</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 xml:space="preserve"> Испоручилац</w:t>
      </w:r>
      <w:r w:rsidR="00633472" w:rsidRPr="00EC1BDA">
        <w:rPr>
          <w:rFonts w:ascii="Times New Roman" w:eastAsia="Times New Roman" w:hAnsi="Times New Roman"/>
          <w:sz w:val="24"/>
          <w:szCs w:val="24"/>
        </w:rPr>
        <w:t>)</w:t>
      </w:r>
      <w:r w:rsidR="00F1039C">
        <w:rPr>
          <w:rFonts w:ascii="Times New Roman" w:eastAsia="Times New Roman" w:hAnsi="Times New Roman"/>
          <w:sz w:val="24"/>
          <w:szCs w:val="24"/>
        </w:rPr>
        <w:t>.</w:t>
      </w:r>
    </w:p>
    <w:p w:rsidR="00633472" w:rsidRPr="00EC1BDA" w:rsidRDefault="00633472" w:rsidP="00633472">
      <w:pPr>
        <w:spacing w:after="0"/>
        <w:ind w:left="-180" w:right="-720"/>
        <w:contextualSpacing/>
        <w:jc w:val="both"/>
        <w:rPr>
          <w:rFonts w:ascii="Times New Roman" w:eastAsia="Times New Roman" w:hAnsi="Times New Roman"/>
          <w:sz w:val="24"/>
          <w:szCs w:val="24"/>
        </w:rPr>
      </w:pPr>
    </w:p>
    <w:p w:rsidR="004721AB"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сагласно констатују:</w:t>
      </w:r>
    </w:p>
    <w:p w:rsidR="004721AB" w:rsidRPr="004721AB" w:rsidRDefault="004721AB" w:rsidP="004721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w:t>
      </w:r>
      <w:r w:rsidR="00633472" w:rsidRPr="00EC1BDA">
        <w:rPr>
          <w:rFonts w:ascii="Times New Roman" w:eastAsia="Times New Roman" w:hAnsi="Times New Roman"/>
          <w:sz w:val="24"/>
          <w:szCs w:val="24"/>
          <w:lang w:val="sr-Cyrl-CS"/>
        </w:rPr>
        <w:t>да је Наручилац сходно одредбама Закона о јавним набавкама („Сл. гласник Р.С.“, бр. 124/12,14/15,68/15) спровео поступак јавне набавке мале вредности</w:t>
      </w:r>
      <w:r w:rsidR="00633472" w:rsidRPr="00EC1BDA">
        <w:rPr>
          <w:rFonts w:ascii="Times New Roman" w:hAnsi="Times New Roman"/>
          <w:sz w:val="24"/>
          <w:szCs w:val="24"/>
        </w:rPr>
        <w:t xml:space="preserve">– </w:t>
      </w:r>
      <w:r w:rsidR="00633472" w:rsidRPr="000456E9">
        <w:rPr>
          <w:rFonts w:ascii="Times New Roman" w:hAnsi="Times New Roman"/>
          <w:sz w:val="24"/>
          <w:szCs w:val="24"/>
          <w:lang w:val="sr-Cyrl-CS"/>
        </w:rPr>
        <w:t xml:space="preserve">НАБАВКА СРЕДСТАВА ЗА ОДРЖАВАЊЕ ХИГИЈЕНЕ </w:t>
      </w:r>
      <w:r w:rsidRPr="001A45D8">
        <w:rPr>
          <w:rFonts w:ascii="Times New Roman" w:eastAsia="Times New Roman" w:hAnsi="Times New Roman"/>
          <w:sz w:val="24"/>
          <w:szCs w:val="24"/>
        </w:rPr>
        <w:t>са циљем закључивања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оквирног споразума са једним понуђачем на период </w:t>
      </w:r>
      <w:r>
        <w:rPr>
          <w:rFonts w:ascii="Times New Roman" w:eastAsia="Times New Roman" w:hAnsi="Times New Roman"/>
          <w:sz w:val="24"/>
          <w:szCs w:val="24"/>
        </w:rPr>
        <w:t>12 месеци,</w:t>
      </w:r>
    </w:p>
    <w:p w:rsidR="004721AB"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донео Одлуку о закључивању оквирног споразума дел. број ______________</w:t>
      </w:r>
      <w:r>
        <w:rPr>
          <w:rFonts w:ascii="Times New Roman" w:eastAsia="Times New Roman" w:hAnsi="Times New Roman"/>
          <w:sz w:val="24"/>
          <w:szCs w:val="24"/>
        </w:rPr>
        <w:t>од____________2020</w:t>
      </w:r>
      <w:r w:rsidRPr="001A45D8">
        <w:rPr>
          <w:rFonts w:ascii="Times New Roman" w:eastAsia="Times New Roman" w:hAnsi="Times New Roman"/>
          <w:sz w:val="24"/>
          <w:szCs w:val="24"/>
        </w:rPr>
        <w:t xml:space="preserve">. године, у складу са </w:t>
      </w:r>
      <w:r>
        <w:rPr>
          <w:rFonts w:ascii="Times New Roman" w:eastAsia="Times New Roman" w:hAnsi="Times New Roman"/>
          <w:sz w:val="24"/>
          <w:szCs w:val="24"/>
        </w:rPr>
        <w:t xml:space="preserve">којом се закључује овај оквирни </w:t>
      </w:r>
      <w:r w:rsidRPr="001A45D8">
        <w:rPr>
          <w:rFonts w:ascii="Times New Roman" w:eastAsia="Times New Roman" w:hAnsi="Times New Roman"/>
          <w:sz w:val="24"/>
          <w:szCs w:val="24"/>
        </w:rPr>
        <w:t>споразум између</w:t>
      </w:r>
      <w:r>
        <w:rPr>
          <w:rFonts w:ascii="Times New Roman" w:eastAsia="Times New Roman" w:hAnsi="Times New Roman"/>
          <w:sz w:val="24"/>
          <w:szCs w:val="24"/>
        </w:rPr>
        <w:t xml:space="preserve"> Наручиоца и Испоручиоца,</w:t>
      </w:r>
    </w:p>
    <w:p w:rsidR="004721AB" w:rsidRPr="001A45D8"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не представља обавезу Наручиоца на закључивање уговора о јавној</w:t>
      </w:r>
    </w:p>
    <w:p w:rsidR="004721AB" w:rsidRPr="001A45D8"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набавци или издавање наруџбенице о јавној набавци Испоручиоцу;</w:t>
      </w:r>
    </w:p>
    <w:p w:rsidR="004721AB"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-обавеза настаје закључивањем појединачног уговора о јавној набавци или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издавањем</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наруџбенице о јавној набавци на основу овог оквирног споразума.</w:t>
      </w:r>
      <w:r>
        <w:rPr>
          <w:rFonts w:ascii="Times New Roman" w:eastAsia="Times New Roman" w:hAnsi="Times New Roman"/>
          <w:sz w:val="24"/>
          <w:szCs w:val="24"/>
        </w:rPr>
        <w:t xml:space="preserve"> </w:t>
      </w:r>
    </w:p>
    <w:p w:rsidR="004721AB" w:rsidRPr="00C56FF7" w:rsidRDefault="004721AB" w:rsidP="004721AB">
      <w:pPr>
        <w:spacing w:after="0" w:line="240" w:lineRule="auto"/>
        <w:jc w:val="both"/>
        <w:rPr>
          <w:rFonts w:ascii="Times New Roman" w:eastAsia="Times New Roman" w:hAnsi="Times New Roman"/>
          <w:sz w:val="24"/>
          <w:szCs w:val="24"/>
        </w:rPr>
      </w:pPr>
    </w:p>
    <w:p w:rsidR="004721AB" w:rsidRPr="004721AB" w:rsidRDefault="004721AB" w:rsidP="004721AB">
      <w:pPr>
        <w:spacing w:after="0" w:line="240" w:lineRule="auto"/>
        <w:jc w:val="both"/>
        <w:rPr>
          <w:rFonts w:ascii="Times New Roman" w:eastAsia="Times New Roman" w:hAnsi="Times New Roman"/>
          <w:sz w:val="24"/>
          <w:szCs w:val="24"/>
        </w:rPr>
      </w:pPr>
    </w:p>
    <w:p w:rsidR="004721AB"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споразумеле су се о следећем:</w:t>
      </w:r>
    </w:p>
    <w:p w:rsidR="004721AB" w:rsidRPr="007621CB" w:rsidRDefault="004721AB" w:rsidP="004721AB">
      <w:pPr>
        <w:spacing w:after="0" w:line="240" w:lineRule="auto"/>
        <w:jc w:val="both"/>
        <w:rPr>
          <w:rFonts w:ascii="Times New Roman" w:eastAsia="Times New Roman" w:hAnsi="Times New Roman"/>
          <w:sz w:val="24"/>
          <w:szCs w:val="24"/>
        </w:rPr>
      </w:pPr>
    </w:p>
    <w:p w:rsidR="004721AB"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w:t>
      </w:r>
    </w:p>
    <w:p w:rsidR="004721AB" w:rsidRPr="00DA0A49" w:rsidRDefault="004721AB" w:rsidP="004721AB">
      <w:pPr>
        <w:spacing w:after="0" w:line="240" w:lineRule="auto"/>
        <w:jc w:val="center"/>
        <w:rPr>
          <w:rFonts w:ascii="Times New Roman" w:eastAsia="Times New Roman" w:hAnsi="Times New Roman"/>
          <w:sz w:val="24"/>
          <w:szCs w:val="24"/>
        </w:rPr>
      </w:pPr>
    </w:p>
    <w:p w:rsidR="004721AB" w:rsidRPr="001A45D8"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w:t>
      </w:r>
    </w:p>
    <w:p w:rsidR="004721AB" w:rsidRPr="001A45D8"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 је утврђивање услова за закључивање уговора о јавној набавци или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 наруџбенице о јавној набавци Испоручиоцу, у складу са условима из конкурсне</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документације за јавну набавку добара</w:t>
      </w:r>
      <w:r>
        <w:rPr>
          <w:rFonts w:ascii="Times New Roman" w:eastAsia="Times New Roman" w:hAnsi="Times New Roman"/>
          <w:sz w:val="24"/>
          <w:szCs w:val="24"/>
        </w:rPr>
        <w:t>-средства за одржавање хигијене</w:t>
      </w:r>
      <w:r w:rsidRPr="001A45D8">
        <w:rPr>
          <w:rFonts w:ascii="Times New Roman" w:eastAsia="Times New Roman" w:hAnsi="Times New Roman"/>
          <w:sz w:val="24"/>
          <w:szCs w:val="24"/>
        </w:rPr>
        <w:t xml:space="preserve"> бр. </w:t>
      </w:r>
      <w:r w:rsidR="00C32FE2">
        <w:rPr>
          <w:rFonts w:ascii="Times New Roman" w:eastAsia="Times New Roman" w:hAnsi="Times New Roman"/>
          <w:sz w:val="24"/>
          <w:szCs w:val="24"/>
          <w:lang/>
        </w:rPr>
        <w:t>1.1.4/2020</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Понудом Испоручиоца, одредбама овог оквирног споразума и стварним потребама Наручиоца.Детаљна спецификација добара са јединичним ценама, дата је у прилогу овог оквирног споразума 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чини његов саста</w:t>
      </w:r>
      <w:r>
        <w:rPr>
          <w:rFonts w:ascii="Times New Roman" w:eastAsia="Times New Roman" w:hAnsi="Times New Roman"/>
          <w:sz w:val="24"/>
          <w:szCs w:val="24"/>
        </w:rPr>
        <w:t xml:space="preserve">вни део. Стварне количине ће се </w:t>
      </w:r>
      <w:r w:rsidRPr="001A45D8">
        <w:rPr>
          <w:rFonts w:ascii="Times New Roman" w:eastAsia="Times New Roman" w:hAnsi="Times New Roman"/>
          <w:sz w:val="24"/>
          <w:szCs w:val="24"/>
        </w:rPr>
        <w:t>дефинисати кроз извршење појединачних уговора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односно наруџбеница издатим на основу оквирног споразума.</w:t>
      </w:r>
    </w:p>
    <w:p w:rsidR="004721AB" w:rsidRDefault="004721AB" w:rsidP="004721AB">
      <w:pPr>
        <w:spacing w:after="0" w:line="240" w:lineRule="auto"/>
        <w:jc w:val="center"/>
        <w:rPr>
          <w:rFonts w:ascii="Times New Roman" w:eastAsia="Times New Roman" w:hAnsi="Times New Roman"/>
          <w:sz w:val="24"/>
          <w:szCs w:val="24"/>
        </w:rPr>
      </w:pPr>
    </w:p>
    <w:p w:rsidR="00633472" w:rsidRDefault="00633472" w:rsidP="00633472">
      <w:pPr>
        <w:spacing w:after="0" w:line="240" w:lineRule="auto"/>
        <w:rPr>
          <w:rFonts w:ascii="Times New Roman" w:eastAsia="Times New Roman" w:hAnsi="Times New Roman"/>
          <w:sz w:val="24"/>
          <w:szCs w:val="24"/>
          <w:lang w:val="sr-Cyrl-CS"/>
        </w:rPr>
      </w:pPr>
    </w:p>
    <w:p w:rsidR="00C32FE2" w:rsidRDefault="00C32FE2" w:rsidP="00633472">
      <w:pPr>
        <w:spacing w:after="0" w:line="240" w:lineRule="auto"/>
        <w:rPr>
          <w:rFonts w:ascii="Times New Roman" w:eastAsia="Times New Roman" w:hAnsi="Times New Roman"/>
          <w:sz w:val="24"/>
          <w:szCs w:val="24"/>
          <w:lang w:val="sr-Cyrl-CS"/>
        </w:rPr>
      </w:pPr>
    </w:p>
    <w:p w:rsidR="00197527" w:rsidRDefault="00197527" w:rsidP="00633472">
      <w:pPr>
        <w:spacing w:after="0" w:line="240" w:lineRule="auto"/>
        <w:rPr>
          <w:rFonts w:ascii="Times New Roman" w:eastAsia="Times New Roman" w:hAnsi="Times New Roman"/>
          <w:sz w:val="24"/>
          <w:szCs w:val="24"/>
          <w:lang w:val="sr-Cyrl-CS"/>
        </w:rPr>
      </w:pPr>
    </w:p>
    <w:p w:rsidR="00197527" w:rsidRDefault="00197527" w:rsidP="00633472">
      <w:pPr>
        <w:spacing w:after="0" w:line="240" w:lineRule="auto"/>
        <w:rPr>
          <w:rFonts w:ascii="Times New Roman" w:eastAsia="Times New Roman" w:hAnsi="Times New Roman"/>
          <w:sz w:val="24"/>
          <w:szCs w:val="24"/>
          <w:lang w:val="sr-Cyrl-CS"/>
        </w:rPr>
      </w:pPr>
    </w:p>
    <w:p w:rsidR="00C32FE2" w:rsidRPr="00EC1BDA" w:rsidRDefault="00C32FE2" w:rsidP="00633472">
      <w:pPr>
        <w:spacing w:after="0" w:line="240" w:lineRule="auto"/>
        <w:rPr>
          <w:rFonts w:ascii="Times New Roman" w:eastAsia="Times New Roman" w:hAnsi="Times New Roman"/>
          <w:sz w:val="24"/>
          <w:szCs w:val="24"/>
          <w:lang w:val="sr-Cyrl-CS"/>
        </w:rPr>
      </w:pPr>
    </w:p>
    <w:p w:rsidR="004721AB"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ПОДИЗВОЂАЧ</w:t>
      </w:r>
    </w:p>
    <w:p w:rsidR="004721AB" w:rsidRPr="00DA0A49" w:rsidRDefault="004721AB" w:rsidP="004721AB">
      <w:pPr>
        <w:spacing w:after="0" w:line="240" w:lineRule="auto"/>
        <w:jc w:val="center"/>
        <w:rPr>
          <w:rFonts w:ascii="Times New Roman" w:eastAsia="Times New Roman" w:hAnsi="Times New Roman"/>
          <w:sz w:val="24"/>
          <w:szCs w:val="24"/>
        </w:rPr>
      </w:pPr>
    </w:p>
    <w:p w:rsidR="004721AB" w:rsidRPr="001A45D8"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2.</w:t>
      </w:r>
    </w:p>
    <w:p w:rsidR="004721AB" w:rsidRDefault="004721AB" w:rsidP="004721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Испоручилац наступа са</w:t>
      </w:r>
      <w:r w:rsidRPr="001A45D8">
        <w:rPr>
          <w:rFonts w:ascii="Times New Roman" w:eastAsia="Times New Roman" w:hAnsi="Times New Roman"/>
          <w:sz w:val="24"/>
          <w:szCs w:val="24"/>
        </w:rPr>
        <w:t>подизв</w:t>
      </w:r>
      <w:r>
        <w:rPr>
          <w:rFonts w:ascii="Times New Roman" w:eastAsia="Times New Roman" w:hAnsi="Times New Roman"/>
          <w:sz w:val="24"/>
          <w:szCs w:val="24"/>
        </w:rPr>
        <w:t>ођачем</w:t>
      </w:r>
      <w:r w:rsidRPr="001A45D8">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t>ул</w:t>
      </w:r>
      <w:r w:rsidRPr="001A45D8">
        <w:rPr>
          <w:rFonts w:ascii="Times New Roman" w:eastAsia="Times New Roman" w:hAnsi="Times New Roman"/>
          <w:sz w:val="24"/>
          <w:szCs w:val="24"/>
        </w:rPr>
        <w:t>_______________________________________ из _______________________________, који ћеделимично извршити предметну набавку, уделу:___________________________________.</w:t>
      </w:r>
    </w:p>
    <w:p w:rsidR="004721AB" w:rsidRPr="007621CB" w:rsidRDefault="004721AB" w:rsidP="004721AB">
      <w:pPr>
        <w:spacing w:after="0" w:line="240" w:lineRule="auto"/>
        <w:jc w:val="both"/>
        <w:rPr>
          <w:rFonts w:ascii="Times New Roman" w:eastAsia="Times New Roman" w:hAnsi="Times New Roman"/>
          <w:sz w:val="24"/>
          <w:szCs w:val="24"/>
        </w:rPr>
      </w:pPr>
    </w:p>
    <w:p w:rsidR="004721AB"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ВАЖЕЊЕ ОКВИРНОГ СПОРАЗУМА</w:t>
      </w:r>
    </w:p>
    <w:p w:rsidR="004721AB" w:rsidRPr="00DA0A49" w:rsidRDefault="004721AB" w:rsidP="004721AB">
      <w:pPr>
        <w:spacing w:after="0" w:line="240" w:lineRule="auto"/>
        <w:jc w:val="center"/>
        <w:rPr>
          <w:rFonts w:ascii="Times New Roman" w:eastAsia="Times New Roman" w:hAnsi="Times New Roman"/>
          <w:sz w:val="24"/>
          <w:szCs w:val="24"/>
        </w:rPr>
      </w:pPr>
    </w:p>
    <w:p w:rsidR="004721AB" w:rsidRPr="001A45D8" w:rsidRDefault="004721AB" w:rsidP="004721AB">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3.</w:t>
      </w:r>
    </w:p>
    <w:p w:rsidR="004721AB" w:rsidRDefault="004721AB" w:rsidP="004721AB">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се закључује на период</w:t>
      </w:r>
      <w:r>
        <w:rPr>
          <w:rFonts w:ascii="Times New Roman" w:eastAsia="Times New Roman" w:hAnsi="Times New Roman"/>
          <w:sz w:val="24"/>
          <w:szCs w:val="24"/>
        </w:rPr>
        <w:t xml:space="preserve"> од 12 месеци</w:t>
      </w:r>
      <w:r w:rsidRPr="001A45D8">
        <w:rPr>
          <w:rFonts w:ascii="Times New Roman" w:eastAsia="Times New Roman" w:hAnsi="Times New Roman"/>
          <w:sz w:val="24"/>
          <w:szCs w:val="24"/>
        </w:rPr>
        <w:t xml:space="preserve"> а ступа на снагу даном</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потписивања.Током периода важења овог оквирног споразума, предвиђа се, закључивање</w:t>
      </w:r>
      <w:r>
        <w:rPr>
          <w:rFonts w:ascii="Times New Roman" w:eastAsia="Times New Roman" w:hAnsi="Times New Roman"/>
          <w:sz w:val="24"/>
          <w:szCs w:val="24"/>
        </w:rPr>
        <w:t xml:space="preserve"> једног или </w:t>
      </w:r>
      <w:r w:rsidRPr="001A45D8">
        <w:rPr>
          <w:rFonts w:ascii="Times New Roman" w:eastAsia="Times New Roman" w:hAnsi="Times New Roman"/>
          <w:sz w:val="24"/>
          <w:szCs w:val="24"/>
        </w:rPr>
        <w:t>више појединачних</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уговора или издавање </w:t>
      </w:r>
      <w:r>
        <w:rPr>
          <w:rFonts w:ascii="Times New Roman" w:eastAsia="Times New Roman" w:hAnsi="Times New Roman"/>
          <w:sz w:val="24"/>
          <w:szCs w:val="24"/>
        </w:rPr>
        <w:t xml:space="preserve">више наруџбеница Испоручиоцу, у </w:t>
      </w:r>
      <w:r w:rsidRPr="001A45D8">
        <w:rPr>
          <w:rFonts w:ascii="Times New Roman" w:eastAsia="Times New Roman" w:hAnsi="Times New Roman"/>
          <w:sz w:val="24"/>
          <w:szCs w:val="24"/>
        </w:rPr>
        <w:t>зависности од стварних потреба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w:t>
      </w:r>
    </w:p>
    <w:p w:rsidR="00633472" w:rsidRDefault="00633472" w:rsidP="003F43C1">
      <w:pPr>
        <w:spacing w:after="0" w:line="240" w:lineRule="auto"/>
        <w:ind w:right="-720"/>
        <w:rPr>
          <w:rFonts w:ascii="Times New Roman" w:eastAsia="Times New Roman" w:hAnsi="Times New Roman"/>
          <w:sz w:val="24"/>
          <w:szCs w:val="24"/>
          <w:lang w:val="sr-Cyrl-CS"/>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ЦЕНЕ</w:t>
      </w:r>
    </w:p>
    <w:p w:rsidR="001953B3" w:rsidRPr="00DA0A49" w:rsidRDefault="001953B3" w:rsidP="001953B3">
      <w:pPr>
        <w:spacing w:after="0" w:line="240" w:lineRule="auto"/>
        <w:jc w:val="center"/>
        <w:rPr>
          <w:rFonts w:ascii="Times New Roman" w:eastAsia="Times New Roman" w:hAnsi="Times New Roman"/>
          <w:sz w:val="24"/>
          <w:szCs w:val="24"/>
        </w:rPr>
      </w:pPr>
    </w:p>
    <w:p w:rsidR="001953B3" w:rsidRPr="00DA0A49"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4.</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Укупна вредност овог оквирног споразума </w:t>
      </w:r>
      <w:r>
        <w:rPr>
          <w:rFonts w:ascii="Times New Roman" w:eastAsia="Times New Roman" w:hAnsi="Times New Roman"/>
          <w:sz w:val="24"/>
          <w:szCs w:val="24"/>
        </w:rPr>
        <w:t>је процењена вредност предметне јавне набавке</w:t>
      </w:r>
      <w:r w:rsidR="003F43C1">
        <w:rPr>
          <w:rFonts w:ascii="Times New Roman" w:eastAsia="Times New Roman" w:hAnsi="Times New Roman"/>
          <w:sz w:val="24"/>
          <w:szCs w:val="24"/>
        </w:rPr>
        <w:t>:</w:t>
      </w:r>
      <w:r w:rsidR="00C32FE2">
        <w:rPr>
          <w:rFonts w:ascii="Times New Roman" w:eastAsia="Times New Roman" w:hAnsi="Times New Roman"/>
          <w:sz w:val="24"/>
          <w:szCs w:val="24"/>
          <w:lang/>
        </w:rPr>
        <w:t xml:space="preserve"> 976.549,00</w:t>
      </w:r>
      <w:r w:rsidRPr="001A45D8">
        <w:rPr>
          <w:rFonts w:ascii="Times New Roman" w:eastAsia="Times New Roman" w:hAnsi="Times New Roman"/>
          <w:sz w:val="24"/>
          <w:szCs w:val="24"/>
        </w:rPr>
        <w:t xml:space="preserve"> без</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урачунатог ПДВ-а, док укупна вредност са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ПДВ-ом изно</w:t>
      </w:r>
      <w:r>
        <w:rPr>
          <w:rFonts w:ascii="Times New Roman" w:eastAsia="Times New Roman" w:hAnsi="Times New Roman"/>
          <w:sz w:val="24"/>
          <w:szCs w:val="24"/>
        </w:rPr>
        <w:t xml:space="preserve">си </w:t>
      </w:r>
      <w:r w:rsidR="00C32FE2">
        <w:rPr>
          <w:rFonts w:ascii="Times New Roman" w:eastAsia="Times New Roman" w:hAnsi="Times New Roman"/>
          <w:sz w:val="24"/>
          <w:szCs w:val="24"/>
          <w:lang/>
        </w:rPr>
        <w:t>1.165.860,00</w:t>
      </w:r>
      <w:r>
        <w:rPr>
          <w:rFonts w:ascii="Times New Roman" w:eastAsia="Times New Roman" w:hAnsi="Times New Roman"/>
          <w:sz w:val="24"/>
          <w:szCs w:val="24"/>
        </w:rPr>
        <w:t xml:space="preserve"> динара. </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су сагласне да се, у складу са чл. 115. Закона о јавним набавкама,након закључења овог оквирног споразума без претходног спровођења поступка јавне набавке може</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повећети обим предмета набавке, с тим да се уговорена вредност може повећети максимално до 5%</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укупне вредности из става 1. овог члана.</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Јединичне цене добара исказане су у Понуди Испоручиоца без ПДВ-а.</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цену су урачунати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сви трошкови које Испоручилац има у реализацијипредметне јавне набавке.</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ПДВ ће се регулисати сходно законским прописима из дате области.</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Цене су фиксне и не могу се мењати за све време важења оквирног споразума, осим уколико наступе</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објективне околности које доказује Испоручилац, а након истека рока важења понуде.Објективни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разлог који предстваља основ за промену цена је промена средњег курса динара у односу на ЕУРО</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(према подацима НБС) на дан настанка промене у односу на курс динара на дан закључења уговора,као и промена набавних цена добара.</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случају промене набавних цена добара Испоручилац мора доставити улазну фактуру са набавним</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ценама</w:t>
      </w:r>
      <w:r w:rsidR="003F43C1">
        <w:rPr>
          <w:rFonts w:ascii="Times New Roman" w:eastAsia="Times New Roman" w:hAnsi="Times New Roman"/>
          <w:sz w:val="24"/>
          <w:szCs w:val="24"/>
        </w:rPr>
        <w:t xml:space="preserve"> </w:t>
      </w:r>
      <w:r w:rsidRPr="001A45D8">
        <w:rPr>
          <w:rFonts w:ascii="Times New Roman" w:eastAsia="Times New Roman" w:hAnsi="Times New Roman"/>
          <w:sz w:val="24"/>
          <w:szCs w:val="24"/>
        </w:rPr>
        <w:t>пре и након промене оверену и потписану од стране лица овлашћеног за заступање.Корекција цене ће се вршити само када промена курса или набавних цена буде већа од +/-3%.</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Промена цена се може дозволити само уз писану сагласност о чему ће бити сачињен анекс.</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Наручилац одобри повећење односно смањење цена, Испоручилац не може тражити</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поновну промену цена пре истека рока који је навео као рок важења понуде у својо</w:t>
      </w:r>
      <w:r>
        <w:rPr>
          <w:rFonts w:ascii="Times New Roman" w:eastAsia="Times New Roman" w:hAnsi="Times New Roman"/>
          <w:sz w:val="24"/>
          <w:szCs w:val="24"/>
        </w:rPr>
        <w:t>ј по</w:t>
      </w:r>
      <w:r w:rsidRPr="001A45D8">
        <w:rPr>
          <w:rFonts w:ascii="Times New Roman" w:eastAsia="Times New Roman" w:hAnsi="Times New Roman"/>
          <w:sz w:val="24"/>
          <w:szCs w:val="24"/>
        </w:rPr>
        <w:t>нуди.</w:t>
      </w:r>
    </w:p>
    <w:p w:rsidR="004721AB" w:rsidRPr="00EC1BDA" w:rsidRDefault="004721AB" w:rsidP="00633472">
      <w:pPr>
        <w:spacing w:after="0" w:line="240" w:lineRule="auto"/>
        <w:ind w:left="-180" w:right="-720"/>
        <w:jc w:val="center"/>
        <w:rPr>
          <w:rFonts w:ascii="Times New Roman" w:eastAsia="Times New Roman" w:hAnsi="Times New Roman"/>
          <w:sz w:val="24"/>
          <w:szCs w:val="24"/>
          <w:lang w:val="sr-Cyrl-CS"/>
        </w:rPr>
      </w:pPr>
    </w:p>
    <w:p w:rsidR="00C32FE2" w:rsidRDefault="00C32FE2" w:rsidP="00C32FE2">
      <w:pPr>
        <w:spacing w:after="0"/>
        <w:ind w:right="-720"/>
        <w:jc w:val="both"/>
        <w:rPr>
          <w:rFonts w:ascii="Times New Roman" w:eastAsia="Times New Roman" w:hAnsi="Times New Roman"/>
          <w:bCs/>
          <w:sz w:val="24"/>
          <w:szCs w:val="24"/>
          <w:lang w:val="ru-RU"/>
        </w:rPr>
      </w:pPr>
    </w:p>
    <w:p w:rsidR="00197527" w:rsidRDefault="00197527" w:rsidP="00C32FE2">
      <w:pPr>
        <w:spacing w:after="0"/>
        <w:ind w:right="-720"/>
        <w:jc w:val="both"/>
        <w:rPr>
          <w:rFonts w:ascii="Times New Roman" w:eastAsia="Times New Roman" w:hAnsi="Times New Roman"/>
          <w:bCs/>
          <w:sz w:val="24"/>
          <w:szCs w:val="24"/>
          <w:lang w:val="ru-RU"/>
        </w:rPr>
      </w:pPr>
    </w:p>
    <w:p w:rsidR="00197527" w:rsidRDefault="00197527" w:rsidP="00C32FE2">
      <w:pPr>
        <w:spacing w:after="0"/>
        <w:ind w:right="-720"/>
        <w:jc w:val="both"/>
        <w:rPr>
          <w:rFonts w:ascii="Times New Roman" w:eastAsia="Times New Roman" w:hAnsi="Times New Roman"/>
          <w:bCs/>
          <w:sz w:val="24"/>
          <w:szCs w:val="24"/>
          <w:lang w:val="ru-RU"/>
        </w:rPr>
      </w:pPr>
    </w:p>
    <w:p w:rsidR="00197527" w:rsidRDefault="00197527" w:rsidP="00C32FE2">
      <w:pPr>
        <w:spacing w:after="0"/>
        <w:ind w:right="-720"/>
        <w:jc w:val="both"/>
        <w:rPr>
          <w:rFonts w:ascii="Times New Roman" w:eastAsia="Times New Roman" w:hAnsi="Times New Roman"/>
          <w:bCs/>
          <w:sz w:val="24"/>
          <w:szCs w:val="24"/>
          <w:lang w:val="ru-RU"/>
        </w:rPr>
      </w:pPr>
    </w:p>
    <w:p w:rsidR="00197527" w:rsidRDefault="00197527" w:rsidP="00C32FE2">
      <w:pPr>
        <w:spacing w:after="0"/>
        <w:ind w:right="-720"/>
        <w:jc w:val="both"/>
        <w:rPr>
          <w:rFonts w:ascii="Times New Roman" w:eastAsia="Times New Roman" w:hAnsi="Times New Roman"/>
          <w:bCs/>
          <w:sz w:val="24"/>
          <w:szCs w:val="24"/>
          <w:lang w:val="ru-RU"/>
        </w:rPr>
      </w:pPr>
    </w:p>
    <w:p w:rsidR="00C32FE2" w:rsidRPr="00EC1BDA" w:rsidRDefault="00C32FE2" w:rsidP="00633472">
      <w:pPr>
        <w:spacing w:after="0"/>
        <w:ind w:left="-180" w:right="-720"/>
        <w:jc w:val="both"/>
        <w:rPr>
          <w:rFonts w:ascii="Times New Roman" w:eastAsia="Times New Roman" w:hAnsi="Times New Roman"/>
          <w:bCs/>
          <w:sz w:val="24"/>
          <w:szCs w:val="24"/>
          <w:lang w:val="ru-RU"/>
        </w:rPr>
      </w:pP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НАЧИН И УСЛОВИ ЗАКЉУЧИВАЊА ПОЈЕДИНАЧНИХ УГОВОРА И ИЗМЕНА ИСТИХ</w:t>
      </w:r>
    </w:p>
    <w:p w:rsidR="001953B3" w:rsidRPr="00DA0A49"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sidRPr="001A45D8">
        <w:rPr>
          <w:rFonts w:ascii="Times New Roman" w:eastAsia="Times New Roman" w:hAnsi="Times New Roman"/>
          <w:sz w:val="24"/>
          <w:szCs w:val="24"/>
        </w:rPr>
        <w:t>Члан 5.</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F332D9"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w:t>
      </w:r>
    </w:p>
    <w:p w:rsidR="001953B3" w:rsidRPr="00F332D9"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При закључењу уговора не могу се мењати битни услови из оквирног споразума.</w:t>
      </w:r>
    </w:p>
    <w:p w:rsidR="001953B3" w:rsidRPr="00F332D9"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Уговори о јавној набавци који се закључују на основу оквирног споразума, морају се до</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делити пре завршетка трајања оквирног споразума.</w:t>
      </w:r>
    </w:p>
    <w:p w:rsidR="001953B3" w:rsidRPr="00F332D9"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Добављач је дужан да се у року од три дана одазове п</w:t>
      </w:r>
      <w:r>
        <w:rPr>
          <w:rFonts w:ascii="Times New Roman" w:eastAsia="Times New Roman" w:hAnsi="Times New Roman"/>
          <w:sz w:val="24"/>
          <w:szCs w:val="24"/>
        </w:rPr>
        <w:t xml:space="preserve">озиву за закључење појединачног </w:t>
      </w:r>
      <w:r w:rsidRPr="00F332D9">
        <w:rPr>
          <w:rFonts w:ascii="Times New Roman" w:eastAsia="Times New Roman" w:hAnsi="Times New Roman"/>
          <w:sz w:val="24"/>
          <w:szCs w:val="24"/>
        </w:rPr>
        <w:t>уговора.</w:t>
      </w:r>
    </w:p>
    <w:p w:rsidR="001953B3" w:rsidRPr="00F332D9"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 о јавној набавци се закључује под условима из оквирног споразума у погледу цене, начина и рокова плаћања, начину испоруке доб</w:t>
      </w:r>
      <w:r>
        <w:rPr>
          <w:rFonts w:ascii="Times New Roman" w:eastAsia="Times New Roman" w:hAnsi="Times New Roman"/>
          <w:sz w:val="24"/>
          <w:szCs w:val="24"/>
        </w:rPr>
        <w:t xml:space="preserve">ара. Количине дате у конкурсној </w:t>
      </w:r>
      <w:r w:rsidRPr="00F332D9">
        <w:rPr>
          <w:rFonts w:ascii="Times New Roman" w:eastAsia="Times New Roman" w:hAnsi="Times New Roman"/>
          <w:sz w:val="24"/>
          <w:szCs w:val="24"/>
        </w:rPr>
        <w:t>документацији су оквирне</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и зависе од потребе Наручиоца.</w:t>
      </w:r>
    </w:p>
    <w:p w:rsidR="001953B3" w:rsidRPr="00F332D9" w:rsidRDefault="001953B3" w:rsidP="001953B3">
      <w:pPr>
        <w:spacing w:after="0" w:line="240" w:lineRule="auto"/>
        <w:rPr>
          <w:rFonts w:ascii="Times New Roman" w:eastAsia="Times New Roman" w:hAnsi="Times New Roman"/>
          <w:sz w:val="24"/>
          <w:szCs w:val="24"/>
        </w:rPr>
      </w:pPr>
      <w:r w:rsidRPr="00F332D9">
        <w:rPr>
          <w:rFonts w:ascii="Times New Roman" w:eastAsia="Times New Roman" w:hAnsi="Times New Roman"/>
          <w:sz w:val="24"/>
          <w:szCs w:val="24"/>
        </w:rPr>
        <w:t xml:space="preserve">Стварне количине ће бити приказане у захтевима за испоруку, а по јединичним ценама, које </w:t>
      </w:r>
    </w:p>
    <w:p w:rsidR="001953B3" w:rsidRDefault="001953B3" w:rsidP="001953B3">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су исказане у Понуди Добављача бр. _______________.</w:t>
      </w:r>
    </w:p>
    <w:p w:rsidR="001953B3" w:rsidRPr="00F332D9" w:rsidRDefault="001953B3" w:rsidP="001953B3">
      <w:pPr>
        <w:spacing w:after="0" w:line="240" w:lineRule="auto"/>
        <w:jc w:val="both"/>
        <w:rPr>
          <w:rFonts w:ascii="Times New Roman" w:eastAsia="Times New Roman" w:hAnsi="Times New Roman"/>
          <w:sz w:val="24"/>
          <w:szCs w:val="24"/>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Понуда Испоручиоца са образцем техничке спецификације чине саставни део сваког појединачногуговора.</w:t>
      </w:r>
    </w:p>
    <w:p w:rsidR="001953B3" w:rsidRPr="001A45D8"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6.</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 уговори или наруџбенице о јавној набавци се закључују под условима из овог оквирног</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споразума у погледу предмета набавке, цене, начина и рокова плаћања, рокова испоруке и др.</w:t>
      </w:r>
    </w:p>
    <w:p w:rsidR="001953B3" w:rsidRDefault="001953B3" w:rsidP="003F43C1">
      <w:pPr>
        <w:spacing w:before="6" w:after="0"/>
        <w:ind w:right="79"/>
        <w:jc w:val="both"/>
        <w:rPr>
          <w:rFonts w:ascii="Times New Roman" w:hAnsi="Times New Roman"/>
          <w:sz w:val="24"/>
          <w:szCs w:val="24"/>
        </w:rPr>
      </w:pPr>
    </w:p>
    <w:p w:rsidR="001953B3" w:rsidRDefault="001953B3" w:rsidP="00204F69">
      <w:pPr>
        <w:spacing w:before="6" w:after="0"/>
        <w:ind w:left="102" w:right="79" w:firstLine="465"/>
        <w:jc w:val="both"/>
        <w:rPr>
          <w:rFonts w:ascii="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НАЧИН И РОК ПЛАЋАЊА</w:t>
      </w:r>
    </w:p>
    <w:p w:rsidR="001953B3" w:rsidRPr="00DA0A49"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sidRPr="001A45D8">
        <w:rPr>
          <w:rFonts w:ascii="Times New Roman" w:eastAsia="Times New Roman" w:hAnsi="Times New Roman"/>
          <w:sz w:val="24"/>
          <w:szCs w:val="24"/>
        </w:rPr>
        <w:t>Члан 7.</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Наручилац ће цену добара плаћати Испоручиоцу</w:t>
      </w:r>
      <w:r>
        <w:rPr>
          <w:rFonts w:ascii="Times New Roman" w:eastAsia="Times New Roman" w:hAnsi="Times New Roman"/>
          <w:sz w:val="24"/>
          <w:szCs w:val="24"/>
        </w:rPr>
        <w:t xml:space="preserve"> </w:t>
      </w:r>
      <w:r w:rsidRPr="00EC1BDA">
        <w:rPr>
          <w:rFonts w:ascii="Times New Roman" w:eastAsia="Times New Roman" w:hAnsi="Times New Roman"/>
          <w:sz w:val="24"/>
          <w:szCs w:val="24"/>
        </w:rPr>
        <w:t>у року од 15 (петнаест ) дана од дана испостављања рачуна од стране Понуђача а најкасн</w:t>
      </w:r>
      <w:r w:rsidRPr="00EC1BDA">
        <w:rPr>
          <w:rFonts w:ascii="Times New Roman" w:eastAsia="Times New Roman" w:hAnsi="Times New Roman"/>
          <w:sz w:val="24"/>
          <w:szCs w:val="24"/>
          <w:lang w:val="sr-Cyrl-CS"/>
        </w:rPr>
        <w:t>ије</w:t>
      </w:r>
      <w:r>
        <w:rPr>
          <w:rFonts w:ascii="Times New Roman" w:eastAsia="Times New Roman" w:hAnsi="Times New Roman"/>
          <w:sz w:val="24"/>
          <w:szCs w:val="24"/>
        </w:rPr>
        <w:t xml:space="preserve"> 45 дана од испостављања рачуна,</w:t>
      </w:r>
      <w:r w:rsidRPr="00EC1BDA">
        <w:rPr>
          <w:rFonts w:ascii="Times New Roman" w:eastAsia="Times New Roman" w:hAnsi="Times New Roman"/>
          <w:sz w:val="24"/>
          <w:szCs w:val="24"/>
        </w:rPr>
        <w:t xml:space="preserve">  </w:t>
      </w:r>
      <w:r w:rsidRPr="001A45D8">
        <w:rPr>
          <w:rFonts w:ascii="Times New Roman" w:eastAsia="Times New Roman" w:hAnsi="Times New Roman"/>
          <w:sz w:val="24"/>
          <w:szCs w:val="24"/>
        </w:rPr>
        <w:t>на основу појединачног уговора о јавној набавци или наруџбеница о јавној набавци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који закључе Наручилац и Испоручилац, у складу са овим оквирним споразумом.</w:t>
      </w:r>
    </w:p>
    <w:p w:rsidR="001953B3" w:rsidRPr="00041297"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Испоручилац је дужан да рачуне за испоручена добра достави Наручиоцу на адресу: </w:t>
      </w:r>
      <w:r>
        <w:rPr>
          <w:rFonts w:ascii="Times New Roman" w:eastAsia="Times New Roman" w:hAnsi="Times New Roman"/>
          <w:sz w:val="24"/>
          <w:szCs w:val="24"/>
        </w:rPr>
        <w:t>Жарка Зрењанина бб, Оџаци.</w:t>
      </w: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РОК ИСПОРУКЕ</w:t>
      </w:r>
    </w:p>
    <w:p w:rsidR="001953B3" w:rsidRPr="00DA0A49"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sidRPr="001A45D8">
        <w:rPr>
          <w:rFonts w:ascii="Times New Roman" w:eastAsia="Times New Roman" w:hAnsi="Times New Roman"/>
          <w:sz w:val="24"/>
          <w:szCs w:val="24"/>
        </w:rPr>
        <w:t>Члан 8.</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је дужан да сукцесивно испоручује добра у року који ће бити ближе дефинисан</w:t>
      </w:r>
    </w:p>
    <w:p w:rsidR="001953B3" w:rsidRPr="00041297"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појединачним уговором о јавној набавци или наруџбеници о јавној набавци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који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закључе Наручилац</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и Испоручилац, у складу са овим оквирним споразумом.</w:t>
      </w:r>
    </w:p>
    <w:p w:rsidR="001953B3" w:rsidRPr="00041297"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ОБАВЕЗЕ ДОБАВЉАЧА И ПРИЈЕМ ДОБАРА</w:t>
      </w:r>
    </w:p>
    <w:p w:rsidR="001953B3" w:rsidRPr="00041297"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sidRPr="001A45D8">
        <w:rPr>
          <w:rFonts w:ascii="Times New Roman" w:eastAsia="Times New Roman" w:hAnsi="Times New Roman"/>
          <w:sz w:val="24"/>
          <w:szCs w:val="24"/>
        </w:rPr>
        <w:t>Члан 9.</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се обавезује да уговорена добра испоручи у свему према техничкој документацији,прописима, стандардима, техничким нормативима и нормама квалитета који важе за уговорену врсту</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добара.</w:t>
      </w:r>
    </w:p>
    <w:p w:rsidR="00197527" w:rsidRPr="00C32FE2" w:rsidRDefault="001953B3" w:rsidP="001953B3">
      <w:pPr>
        <w:spacing w:after="0" w:line="240" w:lineRule="auto"/>
        <w:jc w:val="both"/>
        <w:rPr>
          <w:rFonts w:ascii="Times New Roman" w:eastAsia="Times New Roman" w:hAnsi="Times New Roman"/>
          <w:sz w:val="24"/>
          <w:szCs w:val="24"/>
          <w:lang/>
        </w:rPr>
      </w:pPr>
      <w:r w:rsidRPr="001A45D8">
        <w:rPr>
          <w:rFonts w:ascii="Times New Roman" w:eastAsia="Times New Roman" w:hAnsi="Times New Roman"/>
          <w:sz w:val="24"/>
          <w:szCs w:val="24"/>
        </w:rPr>
        <w:t>Испоручилац</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преузима потпуну одговорност за квалитет испоручених добара на основу</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појединачног уговора о јавној набавци или наруџбенице</w:t>
      </w:r>
      <w:r>
        <w:rPr>
          <w:rFonts w:ascii="Times New Roman" w:eastAsia="Times New Roman" w:hAnsi="Times New Roman"/>
          <w:sz w:val="24"/>
          <w:szCs w:val="24"/>
        </w:rPr>
        <w:t xml:space="preserve"> о јавној набавци, који закључе </w:t>
      </w:r>
      <w:r w:rsidRPr="001A45D8">
        <w:rPr>
          <w:rFonts w:ascii="Times New Roman" w:eastAsia="Times New Roman" w:hAnsi="Times New Roman"/>
          <w:sz w:val="24"/>
          <w:szCs w:val="24"/>
        </w:rPr>
        <w:t>Наручилац 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Испоручилац, у складу са овим оквирним споразу</w:t>
      </w:r>
    </w:p>
    <w:p w:rsidR="003F43C1" w:rsidRPr="003F43C1" w:rsidRDefault="003F43C1"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УГОВОРНА КАЗНА</w:t>
      </w:r>
    </w:p>
    <w:p w:rsidR="001953B3" w:rsidRPr="00902892"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sidRPr="001A45D8">
        <w:rPr>
          <w:rFonts w:ascii="Times New Roman" w:eastAsia="Times New Roman" w:hAnsi="Times New Roman"/>
          <w:sz w:val="24"/>
          <w:szCs w:val="24"/>
        </w:rPr>
        <w:t>Члан 10.</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у складу са појединачним уговором о јавној набавци или наруџбеницом којизакључе Наручилац и Испоручилац, не испоручи добра у уговореном року, обавезан је да за свакидан закашњења плати Наручиоцу износ од 0,2‰ укупне цене уговорених добара, с тим да укупанизнос уговорне казне не може прећи 5% укупне цене уговорених добара.</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не испоручи добра у целости или добра испоручи делимично, обавезан је даплати Наручиоцу уговорну казну у висини од 5% укупне цене уговорених добара.</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Право Наручиоца на наплату уговорне казне не утиче на пра</w:t>
      </w:r>
      <w:r>
        <w:rPr>
          <w:rFonts w:ascii="Times New Roman" w:eastAsia="Times New Roman" w:hAnsi="Times New Roman"/>
          <w:sz w:val="24"/>
          <w:szCs w:val="24"/>
        </w:rPr>
        <w:t xml:space="preserve">во Наручиоца да захтева накнаду </w:t>
      </w:r>
      <w:r w:rsidRPr="001A45D8">
        <w:rPr>
          <w:rFonts w:ascii="Times New Roman" w:eastAsia="Times New Roman" w:hAnsi="Times New Roman"/>
          <w:sz w:val="24"/>
          <w:szCs w:val="24"/>
        </w:rPr>
        <w:t>штете.</w:t>
      </w:r>
    </w:p>
    <w:p w:rsidR="001953B3" w:rsidRPr="001953B3"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ВИША СИЛА</w:t>
      </w:r>
    </w:p>
    <w:p w:rsidR="001953B3" w:rsidRPr="00902892"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rPr>
        <w:t>Члан 11</w:t>
      </w:r>
      <w:r w:rsidRPr="001A45D8">
        <w:rPr>
          <w:rFonts w:ascii="Times New Roman" w:eastAsia="Times New Roman" w:hAnsi="Times New Roman"/>
          <w:sz w:val="24"/>
          <w:szCs w:val="24"/>
        </w:rPr>
        <w:t>.</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после закључења овог оквирног споразума наступе околности више силе, које доведу до</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ометања или онемогућавања извршења обавеза дефинисаних оквирним споразумом, роковиизвршења обавеза ће се продужити за време трајања више силе.</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Виша сила подразумева екстремне и ванредне догађаје који</w:t>
      </w:r>
      <w:r>
        <w:rPr>
          <w:rFonts w:ascii="Times New Roman" w:eastAsia="Times New Roman" w:hAnsi="Times New Roman"/>
          <w:sz w:val="24"/>
          <w:szCs w:val="24"/>
        </w:rPr>
        <w:t xml:space="preserve"> се не могу предвидети, који су</w:t>
      </w:r>
      <w:r w:rsidRPr="001A45D8">
        <w:rPr>
          <w:rFonts w:ascii="Times New Roman" w:eastAsia="Times New Roman" w:hAnsi="Times New Roman"/>
          <w:sz w:val="24"/>
          <w:szCs w:val="24"/>
        </w:rPr>
        <w:t>седогодили без воље и утицаја страна у оквирном с</w:t>
      </w:r>
      <w:r>
        <w:rPr>
          <w:rFonts w:ascii="Times New Roman" w:eastAsia="Times New Roman" w:hAnsi="Times New Roman"/>
          <w:sz w:val="24"/>
          <w:szCs w:val="24"/>
        </w:rPr>
        <w:t xml:space="preserve">поразуму и који нису могли бити </w:t>
      </w:r>
      <w:r w:rsidRPr="001A45D8">
        <w:rPr>
          <w:rFonts w:ascii="Times New Roman" w:eastAsia="Times New Roman" w:hAnsi="Times New Roman"/>
          <w:sz w:val="24"/>
          <w:szCs w:val="24"/>
        </w:rPr>
        <w:t>спречени одстране погођене вишом силом.</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Вишом силом могу се сматрати поплаве, земљотреси, пожари, полити</w:t>
      </w:r>
      <w:r>
        <w:rPr>
          <w:rFonts w:ascii="Times New Roman" w:eastAsia="Times New Roman" w:hAnsi="Times New Roman"/>
          <w:sz w:val="24"/>
          <w:szCs w:val="24"/>
        </w:rPr>
        <w:t>чка збивања (рат,</w:t>
      </w:r>
      <w:r w:rsidRPr="001A45D8">
        <w:rPr>
          <w:rFonts w:ascii="Times New Roman" w:eastAsia="Times New Roman" w:hAnsi="Times New Roman"/>
          <w:sz w:val="24"/>
          <w:szCs w:val="24"/>
        </w:rPr>
        <w:t>нереди већег</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обима, штрајкови), императивне одлуке власти (забрана промета увоза и извоза) и сл.</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Страна у оквирном споразуму погођена вишом силом, одма</w:t>
      </w:r>
      <w:r>
        <w:rPr>
          <w:rFonts w:ascii="Times New Roman" w:eastAsia="Times New Roman" w:hAnsi="Times New Roman"/>
          <w:sz w:val="24"/>
          <w:szCs w:val="24"/>
        </w:rPr>
        <w:t>х ће у писаној форми обавестити</w:t>
      </w:r>
      <w:r w:rsidRPr="001A45D8">
        <w:rPr>
          <w:rFonts w:ascii="Times New Roman" w:eastAsia="Times New Roman" w:hAnsi="Times New Roman"/>
          <w:sz w:val="24"/>
          <w:szCs w:val="24"/>
        </w:rPr>
        <w:t>другустрану о настанку непредвиђених околности и доставити одговарајуће доказе.</w:t>
      </w:r>
    </w:p>
    <w:p w:rsidR="001953B3" w:rsidRPr="001953B3"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ПОСЕБНЕ И ЗАВРШНЕ ОДРЕДБЕ</w:t>
      </w:r>
    </w:p>
    <w:p w:rsidR="001953B3" w:rsidRPr="00902892" w:rsidRDefault="001953B3" w:rsidP="001953B3">
      <w:pPr>
        <w:spacing w:after="0" w:line="240" w:lineRule="auto"/>
        <w:jc w:val="center"/>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rPr>
        <w:t>Члан 12</w:t>
      </w:r>
      <w:r w:rsidRPr="001A45D8">
        <w:rPr>
          <w:rFonts w:ascii="Times New Roman" w:eastAsia="Times New Roman" w:hAnsi="Times New Roman"/>
          <w:sz w:val="24"/>
          <w:szCs w:val="24"/>
        </w:rPr>
        <w:t>.</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За све што није регулисано овим оквирним споразумом примењиваће се одредбе закона који</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регулишу облигационе односе, као и други прописи који регулишу ову материју.</w:t>
      </w:r>
    </w:p>
    <w:p w:rsidR="001953B3" w:rsidRPr="00902892"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rPr>
        <w:t>Члан 13</w:t>
      </w:r>
      <w:r w:rsidRPr="001A45D8">
        <w:rPr>
          <w:rFonts w:ascii="Times New Roman" w:eastAsia="Times New Roman" w:hAnsi="Times New Roman"/>
          <w:sz w:val="24"/>
          <w:szCs w:val="24"/>
        </w:rPr>
        <w:t>.</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Default="001953B3" w:rsidP="001953B3">
      <w:pPr>
        <w:spacing w:after="0" w:line="240" w:lineRule="auto"/>
        <w:jc w:val="both"/>
        <w:rPr>
          <w:rFonts w:ascii="Times New Roman" w:eastAsia="Times New Roman" w:hAnsi="Times New Roman"/>
          <w:sz w:val="24"/>
          <w:szCs w:val="24"/>
          <w:lang/>
        </w:rPr>
      </w:pPr>
      <w:r w:rsidRPr="001A45D8">
        <w:rPr>
          <w:rFonts w:ascii="Times New Roman" w:eastAsia="Times New Roman" w:hAnsi="Times New Roman"/>
          <w:sz w:val="24"/>
          <w:szCs w:val="24"/>
        </w:rPr>
        <w:t>Све спорове који проистекну у реализацији овог ок</w:t>
      </w:r>
      <w:r>
        <w:rPr>
          <w:rFonts w:ascii="Times New Roman" w:eastAsia="Times New Roman" w:hAnsi="Times New Roman"/>
          <w:sz w:val="24"/>
          <w:szCs w:val="24"/>
        </w:rPr>
        <w:t xml:space="preserve">вирног споразума, стране у овом </w:t>
      </w:r>
      <w:r w:rsidRPr="001A45D8">
        <w:rPr>
          <w:rFonts w:ascii="Times New Roman" w:eastAsia="Times New Roman" w:hAnsi="Times New Roman"/>
          <w:sz w:val="24"/>
          <w:szCs w:val="24"/>
        </w:rPr>
        <w:t>оквирном</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споразуму ће решавати споразумно.У</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случају да споразум није могућ, спор ће решавати Привредни суд у </w:t>
      </w:r>
      <w:r>
        <w:rPr>
          <w:rFonts w:ascii="Times New Roman" w:eastAsia="Times New Roman" w:hAnsi="Times New Roman"/>
          <w:sz w:val="24"/>
          <w:szCs w:val="24"/>
        </w:rPr>
        <w:t>Сомбору.</w:t>
      </w:r>
    </w:p>
    <w:p w:rsidR="00197527" w:rsidRPr="00197527" w:rsidRDefault="00197527" w:rsidP="001953B3">
      <w:pPr>
        <w:spacing w:after="0" w:line="240" w:lineRule="auto"/>
        <w:jc w:val="both"/>
        <w:rPr>
          <w:rFonts w:ascii="Times New Roman" w:eastAsia="Times New Roman" w:hAnsi="Times New Roman"/>
          <w:sz w:val="24"/>
          <w:szCs w:val="24"/>
          <w:lang/>
        </w:rPr>
      </w:pPr>
    </w:p>
    <w:p w:rsidR="001953B3" w:rsidRDefault="001953B3" w:rsidP="001953B3">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rPr>
        <w:t>Члан 14</w:t>
      </w:r>
      <w:r w:rsidRPr="001A45D8">
        <w:rPr>
          <w:rFonts w:ascii="Times New Roman" w:eastAsia="Times New Roman" w:hAnsi="Times New Roman"/>
          <w:sz w:val="24"/>
          <w:szCs w:val="24"/>
        </w:rPr>
        <w:t>.</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важи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12 (дванаест) месеци</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од дана обостраног потписивања.</w:t>
      </w:r>
    </w:p>
    <w:p w:rsidR="001953B3" w:rsidRPr="00902892" w:rsidRDefault="001953B3" w:rsidP="001953B3">
      <w:pPr>
        <w:spacing w:after="0" w:line="240" w:lineRule="auto"/>
        <w:jc w:val="both"/>
        <w:rPr>
          <w:rFonts w:ascii="Times New Roman" w:eastAsia="Times New Roman" w:hAnsi="Times New Roman"/>
          <w:sz w:val="24"/>
          <w:szCs w:val="24"/>
        </w:rPr>
      </w:pPr>
    </w:p>
    <w:p w:rsidR="001953B3" w:rsidRPr="001A45D8" w:rsidRDefault="001953B3" w:rsidP="001953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15</w:t>
      </w:r>
      <w:r w:rsidRPr="001A45D8">
        <w:rPr>
          <w:rFonts w:ascii="Times New Roman" w:eastAsia="Times New Roman" w:hAnsi="Times New Roman"/>
          <w:sz w:val="24"/>
          <w:szCs w:val="24"/>
        </w:rPr>
        <w:t>.</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Саставни део овог</w:t>
      </w:r>
      <w:r>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споразумасу:</w:t>
      </w: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понуде;</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структуре цена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са упутством како да сепопуни;</w:t>
      </w:r>
    </w:p>
    <w:p w:rsidR="001953B3" w:rsidRPr="001A45D8"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-Техничке спецификације.</w:t>
      </w:r>
    </w:p>
    <w:p w:rsidR="001953B3" w:rsidRDefault="001953B3" w:rsidP="001953B3">
      <w:pPr>
        <w:spacing w:after="0" w:line="240" w:lineRule="auto"/>
        <w:jc w:val="center"/>
        <w:rPr>
          <w:rFonts w:ascii="Times New Roman" w:eastAsia="Times New Roman" w:hAnsi="Times New Roman"/>
          <w:sz w:val="24"/>
          <w:szCs w:val="24"/>
          <w:lang/>
        </w:rPr>
      </w:pPr>
      <w:r>
        <w:rPr>
          <w:rFonts w:ascii="Times New Roman" w:eastAsia="Times New Roman" w:hAnsi="Times New Roman"/>
          <w:sz w:val="24"/>
          <w:szCs w:val="24"/>
        </w:rPr>
        <w:t>Члан 16</w:t>
      </w:r>
      <w:r w:rsidRPr="001A45D8">
        <w:rPr>
          <w:rFonts w:ascii="Times New Roman" w:eastAsia="Times New Roman" w:hAnsi="Times New Roman"/>
          <w:sz w:val="24"/>
          <w:szCs w:val="24"/>
        </w:rPr>
        <w:t>.</w:t>
      </w:r>
    </w:p>
    <w:p w:rsidR="00197527" w:rsidRPr="00197527" w:rsidRDefault="00197527" w:rsidP="001953B3">
      <w:pPr>
        <w:spacing w:after="0" w:line="240" w:lineRule="auto"/>
        <w:jc w:val="center"/>
        <w:rPr>
          <w:rFonts w:ascii="Times New Roman" w:eastAsia="Times New Roman" w:hAnsi="Times New Roman"/>
          <w:sz w:val="24"/>
          <w:szCs w:val="24"/>
          <w:lang/>
        </w:rPr>
      </w:pPr>
    </w:p>
    <w:p w:rsidR="001953B3" w:rsidRDefault="001953B3" w:rsidP="001953B3">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Овај </w:t>
      </w:r>
      <w:r>
        <w:rPr>
          <w:rFonts w:ascii="Times New Roman" w:eastAsia="Times New Roman" w:hAnsi="Times New Roman"/>
          <w:sz w:val="24"/>
          <w:szCs w:val="24"/>
        </w:rPr>
        <w:t>оквирни споразум је закључен у 2</w:t>
      </w:r>
      <w:r w:rsidRPr="001A45D8">
        <w:rPr>
          <w:rFonts w:ascii="Times New Roman" w:eastAsia="Times New Roman" w:hAnsi="Times New Roman"/>
          <w:sz w:val="24"/>
          <w:szCs w:val="24"/>
        </w:rPr>
        <w:t xml:space="preserve"> (</w:t>
      </w:r>
      <w:r>
        <w:rPr>
          <w:rFonts w:ascii="Times New Roman" w:eastAsia="Times New Roman" w:hAnsi="Times New Roman"/>
          <w:sz w:val="24"/>
          <w:szCs w:val="24"/>
        </w:rPr>
        <w:t>два) истоветна примерка</w:t>
      </w:r>
      <w:r w:rsidRPr="001A45D8">
        <w:rPr>
          <w:rFonts w:ascii="Times New Roman" w:eastAsia="Times New Roman" w:hAnsi="Times New Roman"/>
          <w:sz w:val="24"/>
          <w:szCs w:val="24"/>
        </w:rPr>
        <w:t xml:space="preserve"> </w:t>
      </w:r>
      <w:r>
        <w:rPr>
          <w:rFonts w:ascii="Times New Roman" w:eastAsia="Times New Roman" w:hAnsi="Times New Roman"/>
          <w:sz w:val="24"/>
          <w:szCs w:val="24"/>
        </w:rPr>
        <w:t>по 1</w:t>
      </w:r>
      <w:r w:rsidRPr="001A45D8">
        <w:rPr>
          <w:rFonts w:ascii="Times New Roman" w:eastAsia="Times New Roman" w:hAnsi="Times New Roman"/>
          <w:sz w:val="24"/>
          <w:szCs w:val="24"/>
        </w:rPr>
        <w:t xml:space="preserve"> (</w:t>
      </w:r>
      <w:r>
        <w:rPr>
          <w:rFonts w:ascii="Times New Roman" w:eastAsia="Times New Roman" w:hAnsi="Times New Roman"/>
          <w:sz w:val="24"/>
          <w:szCs w:val="24"/>
        </w:rPr>
        <w:t>један</w:t>
      </w:r>
      <w:r w:rsidRPr="001A45D8">
        <w:rPr>
          <w:rFonts w:ascii="Times New Roman" w:eastAsia="Times New Roman" w:hAnsi="Times New Roman"/>
          <w:sz w:val="24"/>
          <w:szCs w:val="24"/>
        </w:rPr>
        <w:t xml:space="preserve">) </w:t>
      </w:r>
      <w:r>
        <w:rPr>
          <w:rFonts w:ascii="Times New Roman" w:eastAsia="Times New Roman" w:hAnsi="Times New Roman"/>
          <w:sz w:val="24"/>
          <w:szCs w:val="24"/>
        </w:rPr>
        <w:t>за сваку уговорну страну.</w:t>
      </w:r>
    </w:p>
    <w:p w:rsidR="001953B3" w:rsidRDefault="001953B3" w:rsidP="001953B3">
      <w:pPr>
        <w:spacing w:after="0" w:line="240" w:lineRule="auto"/>
        <w:jc w:val="both"/>
        <w:rPr>
          <w:rFonts w:ascii="Times New Roman" w:eastAsia="Times New Roman" w:hAnsi="Times New Roman"/>
          <w:sz w:val="24"/>
          <w:szCs w:val="24"/>
        </w:rPr>
      </w:pPr>
    </w:p>
    <w:p w:rsidR="001953B3" w:rsidRDefault="001953B3" w:rsidP="001953B3">
      <w:pPr>
        <w:spacing w:after="0" w:line="240" w:lineRule="auto"/>
        <w:jc w:val="both"/>
        <w:rPr>
          <w:rFonts w:ascii="Times New Roman" w:eastAsia="Times New Roman" w:hAnsi="Times New Roman"/>
          <w:sz w:val="24"/>
          <w:szCs w:val="24"/>
          <w:lang/>
        </w:rPr>
      </w:pPr>
    </w:p>
    <w:p w:rsidR="00197527" w:rsidRDefault="00197527" w:rsidP="001953B3">
      <w:pPr>
        <w:spacing w:after="0" w:line="240" w:lineRule="auto"/>
        <w:jc w:val="both"/>
        <w:rPr>
          <w:rFonts w:ascii="Times New Roman" w:eastAsia="Times New Roman" w:hAnsi="Times New Roman"/>
          <w:sz w:val="24"/>
          <w:szCs w:val="24"/>
          <w:lang/>
        </w:rPr>
      </w:pPr>
    </w:p>
    <w:p w:rsidR="00197527" w:rsidRDefault="00197527" w:rsidP="001953B3">
      <w:pPr>
        <w:spacing w:after="0" w:line="240" w:lineRule="auto"/>
        <w:jc w:val="both"/>
        <w:rPr>
          <w:rFonts w:ascii="Times New Roman" w:eastAsia="Times New Roman" w:hAnsi="Times New Roman"/>
          <w:sz w:val="24"/>
          <w:szCs w:val="24"/>
          <w:lang/>
        </w:rPr>
      </w:pPr>
    </w:p>
    <w:p w:rsidR="00197527" w:rsidRDefault="00197527" w:rsidP="001953B3">
      <w:pPr>
        <w:spacing w:after="0" w:line="240" w:lineRule="auto"/>
        <w:jc w:val="both"/>
        <w:rPr>
          <w:rFonts w:ascii="Times New Roman" w:eastAsia="Times New Roman" w:hAnsi="Times New Roman"/>
          <w:sz w:val="24"/>
          <w:szCs w:val="24"/>
          <w:lang/>
        </w:rPr>
      </w:pPr>
    </w:p>
    <w:p w:rsidR="00197527" w:rsidRPr="00197527" w:rsidRDefault="00197527" w:rsidP="001953B3">
      <w:pPr>
        <w:spacing w:after="0" w:line="240" w:lineRule="auto"/>
        <w:jc w:val="both"/>
        <w:rPr>
          <w:rFonts w:ascii="Times New Roman" w:eastAsia="Times New Roman" w:hAnsi="Times New Roman"/>
          <w:sz w:val="24"/>
          <w:szCs w:val="24"/>
          <w:lang/>
        </w:rPr>
      </w:pPr>
    </w:p>
    <w:p w:rsidR="001953B3" w:rsidRPr="00C56FF7" w:rsidRDefault="001953B3" w:rsidP="001953B3">
      <w:pPr>
        <w:spacing w:after="0" w:line="240" w:lineRule="auto"/>
        <w:jc w:val="both"/>
        <w:rPr>
          <w:rFonts w:ascii="Times New Roman" w:eastAsia="Times New Roman" w:hAnsi="Times New Roman"/>
          <w:sz w:val="24"/>
          <w:szCs w:val="24"/>
        </w:rPr>
      </w:pPr>
    </w:p>
    <w:p w:rsidR="001953B3" w:rsidRPr="00197527" w:rsidRDefault="001953B3" w:rsidP="001953B3">
      <w:pPr>
        <w:spacing w:after="0" w:line="240" w:lineRule="auto"/>
        <w:jc w:val="both"/>
        <w:rPr>
          <w:rFonts w:ascii="Times New Roman" w:eastAsia="Times New Roman" w:hAnsi="Times New Roman"/>
          <w:sz w:val="24"/>
          <w:szCs w:val="24"/>
          <w:lang/>
        </w:rPr>
      </w:pPr>
      <w:r w:rsidRPr="001A45D8">
        <w:rPr>
          <w:rFonts w:ascii="Times New Roman" w:eastAsia="Times New Roman" w:hAnsi="Times New Roman"/>
          <w:sz w:val="24"/>
          <w:szCs w:val="24"/>
        </w:rPr>
        <w:t>НАРУЧИЛА</w:t>
      </w:r>
      <w:r w:rsidR="00197527">
        <w:rPr>
          <w:rFonts w:ascii="Times New Roman" w:eastAsia="Times New Roman" w:hAnsi="Times New Roman"/>
          <w:sz w:val="24"/>
          <w:szCs w:val="24"/>
          <w:lang/>
        </w:rPr>
        <w:t>Ц</w:t>
      </w:r>
    </w:p>
    <w:p w:rsidR="001953B3" w:rsidRDefault="001953B3" w:rsidP="001953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____________________         </w:t>
      </w:r>
    </w:p>
    <w:p w:rsidR="001953B3" w:rsidRPr="001A45D8" w:rsidRDefault="001953B3" w:rsidP="001953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A45D8">
        <w:rPr>
          <w:rFonts w:ascii="Times New Roman" w:eastAsia="Times New Roman" w:hAnsi="Times New Roman"/>
          <w:sz w:val="24"/>
          <w:szCs w:val="24"/>
        </w:rPr>
        <w:t>ИСПОРУЧИЛАЦ</w:t>
      </w:r>
    </w:p>
    <w:p w:rsidR="001953B3" w:rsidRPr="001A45D8" w:rsidRDefault="001953B3" w:rsidP="001953B3">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_____________________________</w:t>
      </w:r>
    </w:p>
    <w:p w:rsidR="001953B3" w:rsidRPr="001A45D8" w:rsidRDefault="001953B3" w:rsidP="001953B3">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Члан групе понуђача</w:t>
      </w:r>
    </w:p>
    <w:p w:rsidR="001953B3" w:rsidRPr="001A45D8" w:rsidRDefault="001953B3" w:rsidP="001953B3">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w:t>
      </w:r>
    </w:p>
    <w:p w:rsidR="001953B3" w:rsidRDefault="001953B3" w:rsidP="001953B3">
      <w:pPr>
        <w:pStyle w:val="ListParagraph"/>
        <w:jc w:val="center"/>
        <w:rPr>
          <w:rFonts w:ascii="Times New Roman" w:hAnsi="Times New Roman"/>
          <w:b/>
          <w:sz w:val="24"/>
          <w:szCs w:val="24"/>
          <w:u w:val="single"/>
        </w:rPr>
      </w:pPr>
    </w:p>
    <w:p w:rsidR="001953B3" w:rsidRDefault="001953B3" w:rsidP="001953B3">
      <w:pPr>
        <w:pStyle w:val="ListParagraph"/>
        <w:rPr>
          <w:rFonts w:ascii="Times New Roman" w:hAnsi="Times New Roman"/>
          <w:b/>
          <w:sz w:val="24"/>
          <w:szCs w:val="24"/>
          <w:u w:val="single"/>
        </w:rPr>
      </w:pPr>
    </w:p>
    <w:p w:rsidR="007227B9" w:rsidRPr="00FB481F" w:rsidRDefault="007227B9" w:rsidP="001953B3">
      <w:pPr>
        <w:spacing w:before="6" w:after="0"/>
        <w:ind w:left="102" w:right="79" w:firstLine="465"/>
        <w:jc w:val="both"/>
        <w:rPr>
          <w:rFonts w:ascii="Times New Roman" w:eastAsia="Times New Roman" w:hAnsi="Times New Roman"/>
          <w:noProof/>
          <w:sz w:val="24"/>
          <w:szCs w:val="24"/>
        </w:rPr>
      </w:pPr>
    </w:p>
    <w:sectPr w:rsidR="007227B9" w:rsidRPr="00FB481F" w:rsidSect="001953B3">
      <w:footerReference w:type="default" r:id="rId11"/>
      <w:pgSz w:w="12240" w:h="15840"/>
      <w:pgMar w:top="940" w:right="60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FC" w:rsidRDefault="007C3CFC" w:rsidP="00C72DD6">
      <w:pPr>
        <w:spacing w:after="0" w:line="240" w:lineRule="auto"/>
      </w:pPr>
      <w:r>
        <w:separator/>
      </w:r>
    </w:p>
  </w:endnote>
  <w:endnote w:type="continuationSeparator" w:id="1">
    <w:p w:rsidR="007C3CFC" w:rsidRDefault="007C3CFC"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251"/>
      <w:docPartObj>
        <w:docPartGallery w:val="Page Numbers (Bottom of Page)"/>
        <w:docPartUnique/>
      </w:docPartObj>
    </w:sdtPr>
    <w:sdtContent>
      <w:p w:rsidR="00C32FE2" w:rsidRDefault="00C32FE2">
        <w:pPr>
          <w:pStyle w:val="Footer"/>
          <w:jc w:val="right"/>
        </w:pPr>
        <w:fldSimple w:instr=" PAGE   \* MERGEFORMAT ">
          <w:r w:rsidR="000C37E7">
            <w:rPr>
              <w:noProof/>
            </w:rPr>
            <w:t>1</w:t>
          </w:r>
        </w:fldSimple>
      </w:p>
    </w:sdtContent>
  </w:sdt>
  <w:p w:rsidR="007C3CFC" w:rsidRPr="004B4E9B" w:rsidRDefault="007C3CFC"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FC" w:rsidRDefault="007C3CFC" w:rsidP="00C72DD6">
      <w:pPr>
        <w:spacing w:after="0" w:line="240" w:lineRule="auto"/>
      </w:pPr>
      <w:r>
        <w:separator/>
      </w:r>
    </w:p>
  </w:footnote>
  <w:footnote w:type="continuationSeparator" w:id="1">
    <w:p w:rsidR="007C3CFC" w:rsidRDefault="007C3CFC"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0641F07"/>
    <w:multiLevelType w:val="hybridMultilevel"/>
    <w:tmpl w:val="9296F3AA"/>
    <w:lvl w:ilvl="0" w:tplc="FC34F918">
      <w:start w:val="1"/>
      <w:numFmt w:val="decimal"/>
      <w:lvlText w:val="%1)"/>
      <w:lvlJc w:val="left"/>
      <w:pPr>
        <w:tabs>
          <w:tab w:val="num" w:pos="502"/>
        </w:tabs>
        <w:ind w:left="502" w:hanging="360"/>
      </w:pPr>
      <w:rPr>
        <w:rFonts w:hint="default"/>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4">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8">
    <w:nsid w:val="0B2B2F3F"/>
    <w:multiLevelType w:val="hybridMultilevel"/>
    <w:tmpl w:val="15E8DDD0"/>
    <w:lvl w:ilvl="0" w:tplc="0409000F">
      <w:start w:val="1"/>
      <w:numFmt w:val="decimal"/>
      <w:lvlText w:val="%1."/>
      <w:lvlJc w:val="left"/>
      <w:pPr>
        <w:ind w:left="40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A1C62"/>
    <w:multiLevelType w:val="hybridMultilevel"/>
    <w:tmpl w:val="00BEB7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13A43D8B"/>
    <w:multiLevelType w:val="hybridMultilevel"/>
    <w:tmpl w:val="73E0D128"/>
    <w:lvl w:ilvl="0" w:tplc="16263076">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0B31FC"/>
    <w:multiLevelType w:val="hybridMultilevel"/>
    <w:tmpl w:val="82BE2CFE"/>
    <w:lvl w:ilvl="0" w:tplc="54081C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9">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6245B"/>
    <w:multiLevelType w:val="hybridMultilevel"/>
    <w:tmpl w:val="454CF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591D82"/>
    <w:multiLevelType w:val="hybridMultilevel"/>
    <w:tmpl w:val="6CD223A6"/>
    <w:lvl w:ilvl="0" w:tplc="A96AD9B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1751B"/>
    <w:multiLevelType w:val="hybridMultilevel"/>
    <w:tmpl w:val="C5F6FC44"/>
    <w:lvl w:ilvl="0" w:tplc="865C084A">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813BB3"/>
    <w:multiLevelType w:val="hybridMultilevel"/>
    <w:tmpl w:val="551EBCA8"/>
    <w:lvl w:ilvl="0" w:tplc="F314F7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0676FB"/>
    <w:multiLevelType w:val="hybridMultilevel"/>
    <w:tmpl w:val="DF763CAC"/>
    <w:lvl w:ilvl="0" w:tplc="88DCDE40">
      <w:numFmt w:val="bullet"/>
      <w:lvlText w:val=""/>
      <w:lvlJc w:val="left"/>
      <w:pPr>
        <w:ind w:left="1375" w:hanging="915"/>
      </w:pPr>
      <w:rPr>
        <w:rFonts w:ascii="Times New Roman" w:eastAsia="Symbol" w:hAnsi="Times New Roman" w:cs="Times New Roman" w:hint="default"/>
      </w:rPr>
    </w:lvl>
    <w:lvl w:ilvl="1" w:tplc="241A0003" w:tentative="1">
      <w:start w:val="1"/>
      <w:numFmt w:val="bullet"/>
      <w:lvlText w:val="o"/>
      <w:lvlJc w:val="left"/>
      <w:pPr>
        <w:ind w:left="1540" w:hanging="360"/>
      </w:pPr>
      <w:rPr>
        <w:rFonts w:ascii="Courier New" w:hAnsi="Courier New" w:cs="Courier New" w:hint="default"/>
      </w:rPr>
    </w:lvl>
    <w:lvl w:ilvl="2" w:tplc="241A0005" w:tentative="1">
      <w:start w:val="1"/>
      <w:numFmt w:val="bullet"/>
      <w:lvlText w:val=""/>
      <w:lvlJc w:val="left"/>
      <w:pPr>
        <w:ind w:left="2260" w:hanging="360"/>
      </w:pPr>
      <w:rPr>
        <w:rFonts w:ascii="Wingdings" w:hAnsi="Wingdings" w:hint="default"/>
      </w:rPr>
    </w:lvl>
    <w:lvl w:ilvl="3" w:tplc="241A0001" w:tentative="1">
      <w:start w:val="1"/>
      <w:numFmt w:val="bullet"/>
      <w:lvlText w:val=""/>
      <w:lvlJc w:val="left"/>
      <w:pPr>
        <w:ind w:left="2980" w:hanging="360"/>
      </w:pPr>
      <w:rPr>
        <w:rFonts w:ascii="Symbol" w:hAnsi="Symbol" w:hint="default"/>
      </w:rPr>
    </w:lvl>
    <w:lvl w:ilvl="4" w:tplc="241A0003" w:tentative="1">
      <w:start w:val="1"/>
      <w:numFmt w:val="bullet"/>
      <w:lvlText w:val="o"/>
      <w:lvlJc w:val="left"/>
      <w:pPr>
        <w:ind w:left="3700" w:hanging="360"/>
      </w:pPr>
      <w:rPr>
        <w:rFonts w:ascii="Courier New" w:hAnsi="Courier New" w:cs="Courier New" w:hint="default"/>
      </w:rPr>
    </w:lvl>
    <w:lvl w:ilvl="5" w:tplc="241A0005" w:tentative="1">
      <w:start w:val="1"/>
      <w:numFmt w:val="bullet"/>
      <w:lvlText w:val=""/>
      <w:lvlJc w:val="left"/>
      <w:pPr>
        <w:ind w:left="4420" w:hanging="360"/>
      </w:pPr>
      <w:rPr>
        <w:rFonts w:ascii="Wingdings" w:hAnsi="Wingdings" w:hint="default"/>
      </w:rPr>
    </w:lvl>
    <w:lvl w:ilvl="6" w:tplc="241A0001" w:tentative="1">
      <w:start w:val="1"/>
      <w:numFmt w:val="bullet"/>
      <w:lvlText w:val=""/>
      <w:lvlJc w:val="left"/>
      <w:pPr>
        <w:ind w:left="5140" w:hanging="360"/>
      </w:pPr>
      <w:rPr>
        <w:rFonts w:ascii="Symbol" w:hAnsi="Symbol" w:hint="default"/>
      </w:rPr>
    </w:lvl>
    <w:lvl w:ilvl="7" w:tplc="241A0003" w:tentative="1">
      <w:start w:val="1"/>
      <w:numFmt w:val="bullet"/>
      <w:lvlText w:val="o"/>
      <w:lvlJc w:val="left"/>
      <w:pPr>
        <w:ind w:left="5860" w:hanging="360"/>
      </w:pPr>
      <w:rPr>
        <w:rFonts w:ascii="Courier New" w:hAnsi="Courier New" w:cs="Courier New" w:hint="default"/>
      </w:rPr>
    </w:lvl>
    <w:lvl w:ilvl="8" w:tplc="241A0005" w:tentative="1">
      <w:start w:val="1"/>
      <w:numFmt w:val="bullet"/>
      <w:lvlText w:val=""/>
      <w:lvlJc w:val="left"/>
      <w:pPr>
        <w:ind w:left="6580" w:hanging="360"/>
      </w:pPr>
      <w:rPr>
        <w:rFonts w:ascii="Wingdings" w:hAnsi="Wingdings" w:hint="default"/>
      </w:rPr>
    </w:lvl>
  </w:abstractNum>
  <w:abstractNum w:abstractNumId="31">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92934"/>
    <w:multiLevelType w:val="hybridMultilevel"/>
    <w:tmpl w:val="A71C7066"/>
    <w:lvl w:ilvl="0" w:tplc="FBDEFD08">
      <w:start w:val="15"/>
      <w:numFmt w:val="bullet"/>
      <w:lvlText w:val="-"/>
      <w:lvlJc w:val="left"/>
      <w:pPr>
        <w:ind w:left="405" w:hanging="360"/>
      </w:pPr>
      <w:rPr>
        <w:rFonts w:ascii="Times New Roman" w:eastAsia="SymbolMT"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70009"/>
    <w:multiLevelType w:val="hybridMultilevel"/>
    <w:tmpl w:val="EE5839C6"/>
    <w:lvl w:ilvl="0" w:tplc="CC381070">
      <w:start w:val="15"/>
      <w:numFmt w:val="bullet"/>
      <w:lvlText w:val="-"/>
      <w:lvlJc w:val="left"/>
      <w:pPr>
        <w:ind w:left="405" w:hanging="360"/>
      </w:pPr>
      <w:rPr>
        <w:rFonts w:ascii="Times New Roman" w:eastAsia="SymbolMT"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641E0"/>
    <w:multiLevelType w:val="multilevel"/>
    <w:tmpl w:val="C5B07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8646B53"/>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DE1F5A"/>
    <w:multiLevelType w:val="hybridMultilevel"/>
    <w:tmpl w:val="13C4C1D4"/>
    <w:lvl w:ilvl="0" w:tplc="241A0001">
      <w:start w:val="1"/>
      <w:numFmt w:val="bullet"/>
      <w:lvlText w:val=""/>
      <w:lvlJc w:val="left"/>
      <w:pPr>
        <w:ind w:left="1180" w:hanging="360"/>
      </w:pPr>
      <w:rPr>
        <w:rFonts w:ascii="Symbol" w:hAnsi="Symbol" w:hint="default"/>
      </w:rPr>
    </w:lvl>
    <w:lvl w:ilvl="1" w:tplc="241A0003" w:tentative="1">
      <w:start w:val="1"/>
      <w:numFmt w:val="bullet"/>
      <w:lvlText w:val="o"/>
      <w:lvlJc w:val="left"/>
      <w:pPr>
        <w:ind w:left="1900" w:hanging="360"/>
      </w:pPr>
      <w:rPr>
        <w:rFonts w:ascii="Courier New" w:hAnsi="Courier New" w:cs="Courier New" w:hint="default"/>
      </w:rPr>
    </w:lvl>
    <w:lvl w:ilvl="2" w:tplc="241A0005" w:tentative="1">
      <w:start w:val="1"/>
      <w:numFmt w:val="bullet"/>
      <w:lvlText w:val=""/>
      <w:lvlJc w:val="left"/>
      <w:pPr>
        <w:ind w:left="2620" w:hanging="360"/>
      </w:pPr>
      <w:rPr>
        <w:rFonts w:ascii="Wingdings" w:hAnsi="Wingdings" w:hint="default"/>
      </w:rPr>
    </w:lvl>
    <w:lvl w:ilvl="3" w:tplc="241A0001" w:tentative="1">
      <w:start w:val="1"/>
      <w:numFmt w:val="bullet"/>
      <w:lvlText w:val=""/>
      <w:lvlJc w:val="left"/>
      <w:pPr>
        <w:ind w:left="3340" w:hanging="360"/>
      </w:pPr>
      <w:rPr>
        <w:rFonts w:ascii="Symbol" w:hAnsi="Symbol" w:hint="default"/>
      </w:rPr>
    </w:lvl>
    <w:lvl w:ilvl="4" w:tplc="241A0003" w:tentative="1">
      <w:start w:val="1"/>
      <w:numFmt w:val="bullet"/>
      <w:lvlText w:val="o"/>
      <w:lvlJc w:val="left"/>
      <w:pPr>
        <w:ind w:left="4060" w:hanging="360"/>
      </w:pPr>
      <w:rPr>
        <w:rFonts w:ascii="Courier New" w:hAnsi="Courier New" w:cs="Courier New" w:hint="default"/>
      </w:rPr>
    </w:lvl>
    <w:lvl w:ilvl="5" w:tplc="241A0005" w:tentative="1">
      <w:start w:val="1"/>
      <w:numFmt w:val="bullet"/>
      <w:lvlText w:val=""/>
      <w:lvlJc w:val="left"/>
      <w:pPr>
        <w:ind w:left="4780" w:hanging="360"/>
      </w:pPr>
      <w:rPr>
        <w:rFonts w:ascii="Wingdings" w:hAnsi="Wingdings" w:hint="default"/>
      </w:rPr>
    </w:lvl>
    <w:lvl w:ilvl="6" w:tplc="241A0001" w:tentative="1">
      <w:start w:val="1"/>
      <w:numFmt w:val="bullet"/>
      <w:lvlText w:val=""/>
      <w:lvlJc w:val="left"/>
      <w:pPr>
        <w:ind w:left="5500" w:hanging="360"/>
      </w:pPr>
      <w:rPr>
        <w:rFonts w:ascii="Symbol" w:hAnsi="Symbol" w:hint="default"/>
      </w:rPr>
    </w:lvl>
    <w:lvl w:ilvl="7" w:tplc="241A0003" w:tentative="1">
      <w:start w:val="1"/>
      <w:numFmt w:val="bullet"/>
      <w:lvlText w:val="o"/>
      <w:lvlJc w:val="left"/>
      <w:pPr>
        <w:ind w:left="6220" w:hanging="360"/>
      </w:pPr>
      <w:rPr>
        <w:rFonts w:ascii="Courier New" w:hAnsi="Courier New" w:cs="Courier New" w:hint="default"/>
      </w:rPr>
    </w:lvl>
    <w:lvl w:ilvl="8" w:tplc="241A0005" w:tentative="1">
      <w:start w:val="1"/>
      <w:numFmt w:val="bullet"/>
      <w:lvlText w:val=""/>
      <w:lvlJc w:val="left"/>
      <w:pPr>
        <w:ind w:left="6940" w:hanging="360"/>
      </w:pPr>
      <w:rPr>
        <w:rFonts w:ascii="Wingdings" w:hAnsi="Wingdings" w:hint="default"/>
      </w:rPr>
    </w:lvl>
  </w:abstractNum>
  <w:num w:numId="1">
    <w:abstractNumId w:val="15"/>
  </w:num>
  <w:num w:numId="2">
    <w:abstractNumId w:val="29"/>
  </w:num>
  <w:num w:numId="3">
    <w:abstractNumId w:val="20"/>
  </w:num>
  <w:num w:numId="4">
    <w:abstractNumId w:val="38"/>
  </w:num>
  <w:num w:numId="5">
    <w:abstractNumId w:val="24"/>
  </w:num>
  <w:num w:numId="6">
    <w:abstractNumId w:val="19"/>
  </w:num>
  <w:num w:numId="7">
    <w:abstractNumId w:val="34"/>
  </w:num>
  <w:num w:numId="8">
    <w:abstractNumId w:val="13"/>
  </w:num>
  <w:num w:numId="9">
    <w:abstractNumId w:val="17"/>
  </w:num>
  <w:num w:numId="10">
    <w:abstractNumId w:val="14"/>
  </w:num>
  <w:num w:numId="11">
    <w:abstractNumId w:val="12"/>
  </w:num>
  <w:num w:numId="12">
    <w:abstractNumId w:val="3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4"/>
  </w:num>
  <w:num w:numId="17">
    <w:abstractNumId w:val="23"/>
  </w:num>
  <w:num w:numId="18">
    <w:abstractNumId w:val="2"/>
  </w:num>
  <w:num w:numId="19">
    <w:abstractNumId w:val="25"/>
  </w:num>
  <w:num w:numId="20">
    <w:abstractNumId w:val="26"/>
  </w:num>
  <w:num w:numId="21">
    <w:abstractNumId w:val="3"/>
  </w:num>
  <w:num w:numId="22">
    <w:abstractNumId w:val="22"/>
  </w:num>
  <w:num w:numId="23">
    <w:abstractNumId w:val="18"/>
  </w:num>
  <w:num w:numId="24">
    <w:abstractNumId w:val="43"/>
  </w:num>
  <w:num w:numId="25">
    <w:abstractNumId w:val="27"/>
  </w:num>
  <w:num w:numId="26">
    <w:abstractNumId w:val="39"/>
  </w:num>
  <w:num w:numId="27">
    <w:abstractNumId w:val="31"/>
  </w:num>
  <w:num w:numId="28">
    <w:abstractNumId w:val="41"/>
  </w:num>
  <w:num w:numId="29">
    <w:abstractNumId w:val="16"/>
  </w:num>
  <w:num w:numId="30">
    <w:abstractNumId w:val="6"/>
  </w:num>
  <w:num w:numId="31">
    <w:abstractNumId w:val="36"/>
  </w:num>
  <w:num w:numId="32">
    <w:abstractNumId w:val="5"/>
  </w:num>
  <w:num w:numId="33">
    <w:abstractNumId w:val="7"/>
  </w:num>
  <w:num w:numId="34">
    <w:abstractNumId w:val="10"/>
  </w:num>
  <w:num w:numId="35">
    <w:abstractNumId w:val="8"/>
  </w:num>
  <w:num w:numId="36">
    <w:abstractNumId w:val="11"/>
  </w:num>
  <w:num w:numId="37">
    <w:abstractNumId w:val="42"/>
  </w:num>
  <w:num w:numId="38">
    <w:abstractNumId w:val="33"/>
  </w:num>
  <w:num w:numId="39">
    <w:abstractNumId w:val="44"/>
  </w:num>
  <w:num w:numId="40">
    <w:abstractNumId w:val="30"/>
  </w:num>
  <w:num w:numId="41">
    <w:abstractNumId w:val="9"/>
  </w:num>
  <w:num w:numId="42">
    <w:abstractNumId w:val="28"/>
  </w:num>
  <w:num w:numId="43">
    <w:abstractNumId w:val="40"/>
  </w:num>
  <w:num w:numId="44">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52225"/>
  </w:hdrShapeDefaults>
  <w:footnotePr>
    <w:footnote w:id="0"/>
    <w:footnote w:id="1"/>
  </w:footnotePr>
  <w:endnotePr>
    <w:endnote w:id="0"/>
    <w:endnote w:id="1"/>
  </w:endnotePr>
  <w:compat/>
  <w:rsids>
    <w:rsidRoot w:val="00323DCC"/>
    <w:rsid w:val="00001172"/>
    <w:rsid w:val="00001610"/>
    <w:rsid w:val="00004C02"/>
    <w:rsid w:val="00014A1A"/>
    <w:rsid w:val="00014D53"/>
    <w:rsid w:val="0002255B"/>
    <w:rsid w:val="00023C59"/>
    <w:rsid w:val="0002512A"/>
    <w:rsid w:val="00025603"/>
    <w:rsid w:val="00030764"/>
    <w:rsid w:val="00030D07"/>
    <w:rsid w:val="00031BED"/>
    <w:rsid w:val="00034E9B"/>
    <w:rsid w:val="000350D3"/>
    <w:rsid w:val="000375FB"/>
    <w:rsid w:val="00041718"/>
    <w:rsid w:val="00043832"/>
    <w:rsid w:val="00044DE4"/>
    <w:rsid w:val="0004568E"/>
    <w:rsid w:val="000456E9"/>
    <w:rsid w:val="000543B5"/>
    <w:rsid w:val="00061C1D"/>
    <w:rsid w:val="00064A54"/>
    <w:rsid w:val="0007106B"/>
    <w:rsid w:val="000721F4"/>
    <w:rsid w:val="00072E30"/>
    <w:rsid w:val="00073104"/>
    <w:rsid w:val="0007343C"/>
    <w:rsid w:val="0007355E"/>
    <w:rsid w:val="00073ED1"/>
    <w:rsid w:val="000749B4"/>
    <w:rsid w:val="0007542B"/>
    <w:rsid w:val="00075AAA"/>
    <w:rsid w:val="00081908"/>
    <w:rsid w:val="00084CC5"/>
    <w:rsid w:val="00084F4A"/>
    <w:rsid w:val="000874F7"/>
    <w:rsid w:val="000951EF"/>
    <w:rsid w:val="00095234"/>
    <w:rsid w:val="0009608B"/>
    <w:rsid w:val="000A1598"/>
    <w:rsid w:val="000A1944"/>
    <w:rsid w:val="000A1EF1"/>
    <w:rsid w:val="000A4110"/>
    <w:rsid w:val="000A644C"/>
    <w:rsid w:val="000A6AF3"/>
    <w:rsid w:val="000B03C8"/>
    <w:rsid w:val="000B23E2"/>
    <w:rsid w:val="000B26C2"/>
    <w:rsid w:val="000B43F0"/>
    <w:rsid w:val="000B447A"/>
    <w:rsid w:val="000B4C7E"/>
    <w:rsid w:val="000B51A3"/>
    <w:rsid w:val="000B66E6"/>
    <w:rsid w:val="000C37E7"/>
    <w:rsid w:val="000C3DE2"/>
    <w:rsid w:val="000C4B29"/>
    <w:rsid w:val="000C5F6F"/>
    <w:rsid w:val="000C7C5F"/>
    <w:rsid w:val="000D7FF8"/>
    <w:rsid w:val="000E0714"/>
    <w:rsid w:val="000E0EC9"/>
    <w:rsid w:val="000E55D2"/>
    <w:rsid w:val="000E617A"/>
    <w:rsid w:val="000E660E"/>
    <w:rsid w:val="000F1D01"/>
    <w:rsid w:val="000F1D73"/>
    <w:rsid w:val="000F4D25"/>
    <w:rsid w:val="000F5D41"/>
    <w:rsid w:val="000F6546"/>
    <w:rsid w:val="000F71DD"/>
    <w:rsid w:val="000F7270"/>
    <w:rsid w:val="000F79BD"/>
    <w:rsid w:val="000F7B97"/>
    <w:rsid w:val="00101025"/>
    <w:rsid w:val="0010623C"/>
    <w:rsid w:val="001100AE"/>
    <w:rsid w:val="001101A3"/>
    <w:rsid w:val="00111A1A"/>
    <w:rsid w:val="00111A9D"/>
    <w:rsid w:val="001135DE"/>
    <w:rsid w:val="00113C34"/>
    <w:rsid w:val="00114106"/>
    <w:rsid w:val="0011566B"/>
    <w:rsid w:val="00116D71"/>
    <w:rsid w:val="00120F64"/>
    <w:rsid w:val="00120F7B"/>
    <w:rsid w:val="0012136D"/>
    <w:rsid w:val="00121387"/>
    <w:rsid w:val="00121BB6"/>
    <w:rsid w:val="001246C7"/>
    <w:rsid w:val="00124B7E"/>
    <w:rsid w:val="0012550C"/>
    <w:rsid w:val="0012550D"/>
    <w:rsid w:val="00126C86"/>
    <w:rsid w:val="00126FA2"/>
    <w:rsid w:val="00133648"/>
    <w:rsid w:val="00134E28"/>
    <w:rsid w:val="00136691"/>
    <w:rsid w:val="00140076"/>
    <w:rsid w:val="001429EE"/>
    <w:rsid w:val="00144595"/>
    <w:rsid w:val="00147D7B"/>
    <w:rsid w:val="001524F3"/>
    <w:rsid w:val="00152C7B"/>
    <w:rsid w:val="00153202"/>
    <w:rsid w:val="001534A6"/>
    <w:rsid w:val="001600AF"/>
    <w:rsid w:val="0016087A"/>
    <w:rsid w:val="00160AC7"/>
    <w:rsid w:val="00161553"/>
    <w:rsid w:val="00161DBA"/>
    <w:rsid w:val="001636E6"/>
    <w:rsid w:val="001644F0"/>
    <w:rsid w:val="00164AF3"/>
    <w:rsid w:val="00166406"/>
    <w:rsid w:val="001673C5"/>
    <w:rsid w:val="00173155"/>
    <w:rsid w:val="00175907"/>
    <w:rsid w:val="0017794E"/>
    <w:rsid w:val="00180E37"/>
    <w:rsid w:val="001811AE"/>
    <w:rsid w:val="0018431F"/>
    <w:rsid w:val="0018572B"/>
    <w:rsid w:val="00190DF0"/>
    <w:rsid w:val="001953B3"/>
    <w:rsid w:val="0019654A"/>
    <w:rsid w:val="00197527"/>
    <w:rsid w:val="001A0726"/>
    <w:rsid w:val="001A0CC6"/>
    <w:rsid w:val="001A1331"/>
    <w:rsid w:val="001A1C26"/>
    <w:rsid w:val="001A1DE6"/>
    <w:rsid w:val="001A2D78"/>
    <w:rsid w:val="001A4EDD"/>
    <w:rsid w:val="001A5864"/>
    <w:rsid w:val="001A5A43"/>
    <w:rsid w:val="001A6B90"/>
    <w:rsid w:val="001A747B"/>
    <w:rsid w:val="001A7668"/>
    <w:rsid w:val="001B1D0B"/>
    <w:rsid w:val="001B37B0"/>
    <w:rsid w:val="001B400E"/>
    <w:rsid w:val="001B5228"/>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1969"/>
    <w:rsid w:val="001E20EB"/>
    <w:rsid w:val="001E2D71"/>
    <w:rsid w:val="001E3AAC"/>
    <w:rsid w:val="001E61C7"/>
    <w:rsid w:val="001E72CE"/>
    <w:rsid w:val="001E7728"/>
    <w:rsid w:val="001E7F46"/>
    <w:rsid w:val="001F230C"/>
    <w:rsid w:val="001F3A3F"/>
    <w:rsid w:val="00200266"/>
    <w:rsid w:val="002010DA"/>
    <w:rsid w:val="00203A0B"/>
    <w:rsid w:val="00203E33"/>
    <w:rsid w:val="00204F69"/>
    <w:rsid w:val="00205C9C"/>
    <w:rsid w:val="00207EEE"/>
    <w:rsid w:val="00212589"/>
    <w:rsid w:val="0021279E"/>
    <w:rsid w:val="00213296"/>
    <w:rsid w:val="002148AC"/>
    <w:rsid w:val="00215C5A"/>
    <w:rsid w:val="00216BA1"/>
    <w:rsid w:val="002202AA"/>
    <w:rsid w:val="00220721"/>
    <w:rsid w:val="00221E4F"/>
    <w:rsid w:val="002237D7"/>
    <w:rsid w:val="00227266"/>
    <w:rsid w:val="0023049A"/>
    <w:rsid w:val="00231A29"/>
    <w:rsid w:val="00234D3B"/>
    <w:rsid w:val="0023674D"/>
    <w:rsid w:val="00236CD5"/>
    <w:rsid w:val="002379FF"/>
    <w:rsid w:val="00240E64"/>
    <w:rsid w:val="002424F5"/>
    <w:rsid w:val="0024422B"/>
    <w:rsid w:val="002452DE"/>
    <w:rsid w:val="002453C8"/>
    <w:rsid w:val="00246B2F"/>
    <w:rsid w:val="0024727F"/>
    <w:rsid w:val="00247AFD"/>
    <w:rsid w:val="00247F52"/>
    <w:rsid w:val="00251C5F"/>
    <w:rsid w:val="00251CEA"/>
    <w:rsid w:val="00252E7F"/>
    <w:rsid w:val="00256FD9"/>
    <w:rsid w:val="00256FEC"/>
    <w:rsid w:val="00265CEB"/>
    <w:rsid w:val="00267C10"/>
    <w:rsid w:val="00267D40"/>
    <w:rsid w:val="00271AB3"/>
    <w:rsid w:val="002807DF"/>
    <w:rsid w:val="00280F8A"/>
    <w:rsid w:val="00282102"/>
    <w:rsid w:val="00284DCD"/>
    <w:rsid w:val="00286E20"/>
    <w:rsid w:val="00287017"/>
    <w:rsid w:val="002874CB"/>
    <w:rsid w:val="00290299"/>
    <w:rsid w:val="002909B8"/>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C1D9C"/>
    <w:rsid w:val="002C268E"/>
    <w:rsid w:val="002C2F44"/>
    <w:rsid w:val="002C339A"/>
    <w:rsid w:val="002C6744"/>
    <w:rsid w:val="002C7323"/>
    <w:rsid w:val="002C7826"/>
    <w:rsid w:val="002D3100"/>
    <w:rsid w:val="002D55DF"/>
    <w:rsid w:val="002D68B5"/>
    <w:rsid w:val="002D7A84"/>
    <w:rsid w:val="002E1B76"/>
    <w:rsid w:val="002E62BB"/>
    <w:rsid w:val="002E64F8"/>
    <w:rsid w:val="002E7C88"/>
    <w:rsid w:val="002F0278"/>
    <w:rsid w:val="002F053B"/>
    <w:rsid w:val="002F13B4"/>
    <w:rsid w:val="002F1DC0"/>
    <w:rsid w:val="002F4A57"/>
    <w:rsid w:val="002F57D6"/>
    <w:rsid w:val="002F77C3"/>
    <w:rsid w:val="00300461"/>
    <w:rsid w:val="00300861"/>
    <w:rsid w:val="00301B86"/>
    <w:rsid w:val="00304B53"/>
    <w:rsid w:val="003057C5"/>
    <w:rsid w:val="00305C95"/>
    <w:rsid w:val="00307EE1"/>
    <w:rsid w:val="0031029F"/>
    <w:rsid w:val="00311AA1"/>
    <w:rsid w:val="00315A0D"/>
    <w:rsid w:val="00315ADF"/>
    <w:rsid w:val="0031740E"/>
    <w:rsid w:val="00323322"/>
    <w:rsid w:val="00323DCC"/>
    <w:rsid w:val="00326A73"/>
    <w:rsid w:val="0033076D"/>
    <w:rsid w:val="00330ECD"/>
    <w:rsid w:val="003322EA"/>
    <w:rsid w:val="00333319"/>
    <w:rsid w:val="00333C2B"/>
    <w:rsid w:val="00333EC2"/>
    <w:rsid w:val="00337A84"/>
    <w:rsid w:val="00340150"/>
    <w:rsid w:val="00340DA5"/>
    <w:rsid w:val="003421C9"/>
    <w:rsid w:val="0034682B"/>
    <w:rsid w:val="00346BDF"/>
    <w:rsid w:val="00347201"/>
    <w:rsid w:val="0034784E"/>
    <w:rsid w:val="00355399"/>
    <w:rsid w:val="00355FDF"/>
    <w:rsid w:val="0035647F"/>
    <w:rsid w:val="00357243"/>
    <w:rsid w:val="00357F6B"/>
    <w:rsid w:val="00360157"/>
    <w:rsid w:val="003609DD"/>
    <w:rsid w:val="003619EF"/>
    <w:rsid w:val="00361F00"/>
    <w:rsid w:val="00362CC0"/>
    <w:rsid w:val="003706A5"/>
    <w:rsid w:val="0037232D"/>
    <w:rsid w:val="00372D23"/>
    <w:rsid w:val="00373C75"/>
    <w:rsid w:val="00374435"/>
    <w:rsid w:val="00385AFE"/>
    <w:rsid w:val="003865E1"/>
    <w:rsid w:val="0038671C"/>
    <w:rsid w:val="0038730B"/>
    <w:rsid w:val="00390476"/>
    <w:rsid w:val="00395052"/>
    <w:rsid w:val="003965B7"/>
    <w:rsid w:val="003966AF"/>
    <w:rsid w:val="00396AA4"/>
    <w:rsid w:val="003A23E1"/>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0D7A"/>
    <w:rsid w:val="003F1788"/>
    <w:rsid w:val="003F3D4F"/>
    <w:rsid w:val="003F43C1"/>
    <w:rsid w:val="003F4C8F"/>
    <w:rsid w:val="003F621D"/>
    <w:rsid w:val="0040148C"/>
    <w:rsid w:val="00401819"/>
    <w:rsid w:val="0040291F"/>
    <w:rsid w:val="00403512"/>
    <w:rsid w:val="00404E4F"/>
    <w:rsid w:val="004064AD"/>
    <w:rsid w:val="0041053F"/>
    <w:rsid w:val="0041150C"/>
    <w:rsid w:val="00413DA4"/>
    <w:rsid w:val="00414388"/>
    <w:rsid w:val="00421AA1"/>
    <w:rsid w:val="0042299B"/>
    <w:rsid w:val="00424A4C"/>
    <w:rsid w:val="004253DF"/>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7D8"/>
    <w:rsid w:val="00462F8B"/>
    <w:rsid w:val="00463A1E"/>
    <w:rsid w:val="00466B2B"/>
    <w:rsid w:val="004716AF"/>
    <w:rsid w:val="00471DB7"/>
    <w:rsid w:val="004721AB"/>
    <w:rsid w:val="00473620"/>
    <w:rsid w:val="004742BA"/>
    <w:rsid w:val="0047685E"/>
    <w:rsid w:val="0047744C"/>
    <w:rsid w:val="00480895"/>
    <w:rsid w:val="0048122D"/>
    <w:rsid w:val="00483FC6"/>
    <w:rsid w:val="00485BDB"/>
    <w:rsid w:val="00485EE7"/>
    <w:rsid w:val="0048678B"/>
    <w:rsid w:val="00487283"/>
    <w:rsid w:val="00490A36"/>
    <w:rsid w:val="00490DD6"/>
    <w:rsid w:val="00493242"/>
    <w:rsid w:val="004936B5"/>
    <w:rsid w:val="004947A4"/>
    <w:rsid w:val="004A1169"/>
    <w:rsid w:val="004A22B7"/>
    <w:rsid w:val="004A62B2"/>
    <w:rsid w:val="004B3026"/>
    <w:rsid w:val="004B401B"/>
    <w:rsid w:val="004B4461"/>
    <w:rsid w:val="004B4E9B"/>
    <w:rsid w:val="004B56CB"/>
    <w:rsid w:val="004B7D92"/>
    <w:rsid w:val="004C6795"/>
    <w:rsid w:val="004D3825"/>
    <w:rsid w:val="004D3F39"/>
    <w:rsid w:val="004D4893"/>
    <w:rsid w:val="004D5344"/>
    <w:rsid w:val="004D70DF"/>
    <w:rsid w:val="004D78CF"/>
    <w:rsid w:val="004E618E"/>
    <w:rsid w:val="004E6D60"/>
    <w:rsid w:val="004E71A6"/>
    <w:rsid w:val="004F64E6"/>
    <w:rsid w:val="004F6A25"/>
    <w:rsid w:val="005007CB"/>
    <w:rsid w:val="00501369"/>
    <w:rsid w:val="00502640"/>
    <w:rsid w:val="0050302A"/>
    <w:rsid w:val="00504FA1"/>
    <w:rsid w:val="00505F0B"/>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5F7"/>
    <w:rsid w:val="00547819"/>
    <w:rsid w:val="005479BA"/>
    <w:rsid w:val="00550909"/>
    <w:rsid w:val="00553985"/>
    <w:rsid w:val="005557AE"/>
    <w:rsid w:val="00556AFA"/>
    <w:rsid w:val="0056170A"/>
    <w:rsid w:val="00561BAE"/>
    <w:rsid w:val="005658D8"/>
    <w:rsid w:val="0057135C"/>
    <w:rsid w:val="00572078"/>
    <w:rsid w:val="005741B9"/>
    <w:rsid w:val="00580293"/>
    <w:rsid w:val="00581747"/>
    <w:rsid w:val="00583D3F"/>
    <w:rsid w:val="00583FCB"/>
    <w:rsid w:val="00584BD5"/>
    <w:rsid w:val="00585A2B"/>
    <w:rsid w:val="00590BB4"/>
    <w:rsid w:val="00592867"/>
    <w:rsid w:val="00592C76"/>
    <w:rsid w:val="00593231"/>
    <w:rsid w:val="00593C1B"/>
    <w:rsid w:val="00595F11"/>
    <w:rsid w:val="005976B2"/>
    <w:rsid w:val="005A07E4"/>
    <w:rsid w:val="005A1410"/>
    <w:rsid w:val="005A18FC"/>
    <w:rsid w:val="005A333F"/>
    <w:rsid w:val="005A401D"/>
    <w:rsid w:val="005A679E"/>
    <w:rsid w:val="005A7596"/>
    <w:rsid w:val="005A7BA0"/>
    <w:rsid w:val="005B1E11"/>
    <w:rsid w:val="005B1FB9"/>
    <w:rsid w:val="005B2784"/>
    <w:rsid w:val="005B3DAB"/>
    <w:rsid w:val="005C393D"/>
    <w:rsid w:val="005C4353"/>
    <w:rsid w:val="005C7E37"/>
    <w:rsid w:val="005D1F44"/>
    <w:rsid w:val="005D61DF"/>
    <w:rsid w:val="005D7317"/>
    <w:rsid w:val="005E299D"/>
    <w:rsid w:val="005E353B"/>
    <w:rsid w:val="005E47B7"/>
    <w:rsid w:val="005E7277"/>
    <w:rsid w:val="005E7E37"/>
    <w:rsid w:val="005F1A9A"/>
    <w:rsid w:val="005F4A8D"/>
    <w:rsid w:val="005F6E99"/>
    <w:rsid w:val="005F6F81"/>
    <w:rsid w:val="00600AA7"/>
    <w:rsid w:val="00600BEF"/>
    <w:rsid w:val="006035E2"/>
    <w:rsid w:val="00603936"/>
    <w:rsid w:val="00604966"/>
    <w:rsid w:val="00604BA9"/>
    <w:rsid w:val="006053C3"/>
    <w:rsid w:val="00605861"/>
    <w:rsid w:val="00605E1F"/>
    <w:rsid w:val="00607C04"/>
    <w:rsid w:val="00610119"/>
    <w:rsid w:val="00610C4B"/>
    <w:rsid w:val="00614985"/>
    <w:rsid w:val="00617669"/>
    <w:rsid w:val="006209A8"/>
    <w:rsid w:val="00620EFC"/>
    <w:rsid w:val="0062794F"/>
    <w:rsid w:val="0063232B"/>
    <w:rsid w:val="00632793"/>
    <w:rsid w:val="00633472"/>
    <w:rsid w:val="00633BB5"/>
    <w:rsid w:val="0064210E"/>
    <w:rsid w:val="00644B4F"/>
    <w:rsid w:val="006475CE"/>
    <w:rsid w:val="00647C7F"/>
    <w:rsid w:val="0065221C"/>
    <w:rsid w:val="00653AAF"/>
    <w:rsid w:val="0065618A"/>
    <w:rsid w:val="00657573"/>
    <w:rsid w:val="00661B77"/>
    <w:rsid w:val="006662F4"/>
    <w:rsid w:val="006666EC"/>
    <w:rsid w:val="0066734C"/>
    <w:rsid w:val="00672D0A"/>
    <w:rsid w:val="00673C90"/>
    <w:rsid w:val="006810FE"/>
    <w:rsid w:val="00683A34"/>
    <w:rsid w:val="00684AC4"/>
    <w:rsid w:val="006865CB"/>
    <w:rsid w:val="006914C2"/>
    <w:rsid w:val="00694317"/>
    <w:rsid w:val="006945FB"/>
    <w:rsid w:val="00696F89"/>
    <w:rsid w:val="006976DB"/>
    <w:rsid w:val="006A18F5"/>
    <w:rsid w:val="006A1B0E"/>
    <w:rsid w:val="006A4B44"/>
    <w:rsid w:val="006A54B3"/>
    <w:rsid w:val="006A5CB7"/>
    <w:rsid w:val="006A5CFB"/>
    <w:rsid w:val="006A7330"/>
    <w:rsid w:val="006A79C5"/>
    <w:rsid w:val="006B1337"/>
    <w:rsid w:val="006B3474"/>
    <w:rsid w:val="006C0C2A"/>
    <w:rsid w:val="006C1C20"/>
    <w:rsid w:val="006C4DC9"/>
    <w:rsid w:val="006D22DB"/>
    <w:rsid w:val="006D4DB1"/>
    <w:rsid w:val="006D54F4"/>
    <w:rsid w:val="006D6860"/>
    <w:rsid w:val="006E466C"/>
    <w:rsid w:val="006E6497"/>
    <w:rsid w:val="006E7228"/>
    <w:rsid w:val="006F4EE2"/>
    <w:rsid w:val="006F548C"/>
    <w:rsid w:val="006F65D2"/>
    <w:rsid w:val="006F738E"/>
    <w:rsid w:val="00700B7E"/>
    <w:rsid w:val="00701AAA"/>
    <w:rsid w:val="00711886"/>
    <w:rsid w:val="00714C2A"/>
    <w:rsid w:val="00716DF5"/>
    <w:rsid w:val="00717D28"/>
    <w:rsid w:val="00722799"/>
    <w:rsid w:val="007227B9"/>
    <w:rsid w:val="00722CA6"/>
    <w:rsid w:val="007242AA"/>
    <w:rsid w:val="00725CAA"/>
    <w:rsid w:val="0072652B"/>
    <w:rsid w:val="0072662D"/>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3892"/>
    <w:rsid w:val="00764910"/>
    <w:rsid w:val="007675B0"/>
    <w:rsid w:val="0076775F"/>
    <w:rsid w:val="00775A3A"/>
    <w:rsid w:val="0077692A"/>
    <w:rsid w:val="007777F0"/>
    <w:rsid w:val="00780870"/>
    <w:rsid w:val="007819C2"/>
    <w:rsid w:val="00786BE9"/>
    <w:rsid w:val="00790051"/>
    <w:rsid w:val="00792EA5"/>
    <w:rsid w:val="00794D6D"/>
    <w:rsid w:val="007952AF"/>
    <w:rsid w:val="00795760"/>
    <w:rsid w:val="00795E9D"/>
    <w:rsid w:val="00796FE5"/>
    <w:rsid w:val="00796FE7"/>
    <w:rsid w:val="007A1844"/>
    <w:rsid w:val="007B0C2D"/>
    <w:rsid w:val="007B568E"/>
    <w:rsid w:val="007B75C4"/>
    <w:rsid w:val="007B7B1A"/>
    <w:rsid w:val="007B7FED"/>
    <w:rsid w:val="007C09B5"/>
    <w:rsid w:val="007C0EC7"/>
    <w:rsid w:val="007C349B"/>
    <w:rsid w:val="007C3CFC"/>
    <w:rsid w:val="007C42AF"/>
    <w:rsid w:val="007C4852"/>
    <w:rsid w:val="007C6156"/>
    <w:rsid w:val="007C7589"/>
    <w:rsid w:val="007D007E"/>
    <w:rsid w:val="007D34C5"/>
    <w:rsid w:val="007E01BF"/>
    <w:rsid w:val="007E1394"/>
    <w:rsid w:val="007E317E"/>
    <w:rsid w:val="007E3433"/>
    <w:rsid w:val="007E6C51"/>
    <w:rsid w:val="007F2473"/>
    <w:rsid w:val="007F7463"/>
    <w:rsid w:val="007F7789"/>
    <w:rsid w:val="008005DF"/>
    <w:rsid w:val="0080227E"/>
    <w:rsid w:val="00802C32"/>
    <w:rsid w:val="008043A5"/>
    <w:rsid w:val="00804949"/>
    <w:rsid w:val="008060F1"/>
    <w:rsid w:val="00810F0E"/>
    <w:rsid w:val="008129D7"/>
    <w:rsid w:val="008134E7"/>
    <w:rsid w:val="00813A3D"/>
    <w:rsid w:val="00816D97"/>
    <w:rsid w:val="008218FC"/>
    <w:rsid w:val="00822A5A"/>
    <w:rsid w:val="00822F52"/>
    <w:rsid w:val="008235AA"/>
    <w:rsid w:val="00824722"/>
    <w:rsid w:val="00825E75"/>
    <w:rsid w:val="00832271"/>
    <w:rsid w:val="008333E4"/>
    <w:rsid w:val="0083374D"/>
    <w:rsid w:val="00836F77"/>
    <w:rsid w:val="0084278B"/>
    <w:rsid w:val="00843E21"/>
    <w:rsid w:val="008445F6"/>
    <w:rsid w:val="00844983"/>
    <w:rsid w:val="00846479"/>
    <w:rsid w:val="008473DC"/>
    <w:rsid w:val="00850489"/>
    <w:rsid w:val="00850535"/>
    <w:rsid w:val="008508A8"/>
    <w:rsid w:val="0085243A"/>
    <w:rsid w:val="008562CF"/>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2CBC"/>
    <w:rsid w:val="00874C59"/>
    <w:rsid w:val="00875D20"/>
    <w:rsid w:val="008772F5"/>
    <w:rsid w:val="0088091D"/>
    <w:rsid w:val="00881D33"/>
    <w:rsid w:val="00883A91"/>
    <w:rsid w:val="0088461E"/>
    <w:rsid w:val="00885D53"/>
    <w:rsid w:val="008875DB"/>
    <w:rsid w:val="00893611"/>
    <w:rsid w:val="0089567D"/>
    <w:rsid w:val="008A1E0B"/>
    <w:rsid w:val="008A33C9"/>
    <w:rsid w:val="008A543E"/>
    <w:rsid w:val="008A7471"/>
    <w:rsid w:val="008A7CD2"/>
    <w:rsid w:val="008B2E18"/>
    <w:rsid w:val="008B50D3"/>
    <w:rsid w:val="008B6577"/>
    <w:rsid w:val="008B7464"/>
    <w:rsid w:val="008C4208"/>
    <w:rsid w:val="008C49B0"/>
    <w:rsid w:val="008C6479"/>
    <w:rsid w:val="008C6AD9"/>
    <w:rsid w:val="008D1416"/>
    <w:rsid w:val="008D32FB"/>
    <w:rsid w:val="008D5566"/>
    <w:rsid w:val="008D6534"/>
    <w:rsid w:val="008D79EE"/>
    <w:rsid w:val="008E6715"/>
    <w:rsid w:val="008F4504"/>
    <w:rsid w:val="008F45A6"/>
    <w:rsid w:val="008F5F6E"/>
    <w:rsid w:val="008F640E"/>
    <w:rsid w:val="00900579"/>
    <w:rsid w:val="00902090"/>
    <w:rsid w:val="009025C2"/>
    <w:rsid w:val="009105A3"/>
    <w:rsid w:val="00911D2D"/>
    <w:rsid w:val="00912525"/>
    <w:rsid w:val="00913688"/>
    <w:rsid w:val="009166D8"/>
    <w:rsid w:val="00922C46"/>
    <w:rsid w:val="00926609"/>
    <w:rsid w:val="009340F0"/>
    <w:rsid w:val="009403F8"/>
    <w:rsid w:val="00941A6A"/>
    <w:rsid w:val="00942028"/>
    <w:rsid w:val="009424D9"/>
    <w:rsid w:val="00942C2B"/>
    <w:rsid w:val="0094483F"/>
    <w:rsid w:val="00944B54"/>
    <w:rsid w:val="00947D31"/>
    <w:rsid w:val="00950635"/>
    <w:rsid w:val="0095106A"/>
    <w:rsid w:val="00953F96"/>
    <w:rsid w:val="00954644"/>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0654"/>
    <w:rsid w:val="009910FB"/>
    <w:rsid w:val="0099296A"/>
    <w:rsid w:val="00993F55"/>
    <w:rsid w:val="00995147"/>
    <w:rsid w:val="00996992"/>
    <w:rsid w:val="009A09D5"/>
    <w:rsid w:val="009A2DDA"/>
    <w:rsid w:val="009A62A0"/>
    <w:rsid w:val="009B196C"/>
    <w:rsid w:val="009B3B98"/>
    <w:rsid w:val="009B4D20"/>
    <w:rsid w:val="009C059C"/>
    <w:rsid w:val="009C14D1"/>
    <w:rsid w:val="009C1964"/>
    <w:rsid w:val="009C27B3"/>
    <w:rsid w:val="009C3BA0"/>
    <w:rsid w:val="009C442E"/>
    <w:rsid w:val="009C4BF4"/>
    <w:rsid w:val="009C5A16"/>
    <w:rsid w:val="009C7B00"/>
    <w:rsid w:val="009D427A"/>
    <w:rsid w:val="009D4AB2"/>
    <w:rsid w:val="009D5986"/>
    <w:rsid w:val="009D700F"/>
    <w:rsid w:val="009D7D95"/>
    <w:rsid w:val="009E00A7"/>
    <w:rsid w:val="009E13B5"/>
    <w:rsid w:val="009F0B58"/>
    <w:rsid w:val="009F3D82"/>
    <w:rsid w:val="009F4D08"/>
    <w:rsid w:val="009F55C7"/>
    <w:rsid w:val="009F5EDD"/>
    <w:rsid w:val="009F657B"/>
    <w:rsid w:val="009F65BB"/>
    <w:rsid w:val="00A00870"/>
    <w:rsid w:val="00A0656E"/>
    <w:rsid w:val="00A1181C"/>
    <w:rsid w:val="00A11A69"/>
    <w:rsid w:val="00A12265"/>
    <w:rsid w:val="00A14F97"/>
    <w:rsid w:val="00A157C9"/>
    <w:rsid w:val="00A1690E"/>
    <w:rsid w:val="00A16BF4"/>
    <w:rsid w:val="00A16D0F"/>
    <w:rsid w:val="00A20360"/>
    <w:rsid w:val="00A214C8"/>
    <w:rsid w:val="00A223DE"/>
    <w:rsid w:val="00A22681"/>
    <w:rsid w:val="00A23AB4"/>
    <w:rsid w:val="00A248AE"/>
    <w:rsid w:val="00A25B42"/>
    <w:rsid w:val="00A2606D"/>
    <w:rsid w:val="00A3041C"/>
    <w:rsid w:val="00A36837"/>
    <w:rsid w:val="00A36F59"/>
    <w:rsid w:val="00A37D27"/>
    <w:rsid w:val="00A425FC"/>
    <w:rsid w:val="00A44B71"/>
    <w:rsid w:val="00A44C3F"/>
    <w:rsid w:val="00A50EDD"/>
    <w:rsid w:val="00A50FC4"/>
    <w:rsid w:val="00A52753"/>
    <w:rsid w:val="00A573D5"/>
    <w:rsid w:val="00A57D35"/>
    <w:rsid w:val="00A60C20"/>
    <w:rsid w:val="00A6141C"/>
    <w:rsid w:val="00A61A50"/>
    <w:rsid w:val="00A622A2"/>
    <w:rsid w:val="00A66212"/>
    <w:rsid w:val="00A66B3A"/>
    <w:rsid w:val="00A6782F"/>
    <w:rsid w:val="00A72149"/>
    <w:rsid w:val="00A733EB"/>
    <w:rsid w:val="00A759D4"/>
    <w:rsid w:val="00A8004A"/>
    <w:rsid w:val="00A82450"/>
    <w:rsid w:val="00A83D96"/>
    <w:rsid w:val="00A84A30"/>
    <w:rsid w:val="00A94004"/>
    <w:rsid w:val="00AA13D0"/>
    <w:rsid w:val="00AA23B1"/>
    <w:rsid w:val="00AA326C"/>
    <w:rsid w:val="00AA32C6"/>
    <w:rsid w:val="00AA760A"/>
    <w:rsid w:val="00AB02D0"/>
    <w:rsid w:val="00AB1904"/>
    <w:rsid w:val="00AB26AE"/>
    <w:rsid w:val="00AB33D6"/>
    <w:rsid w:val="00AC1DE3"/>
    <w:rsid w:val="00AC43E9"/>
    <w:rsid w:val="00AC4835"/>
    <w:rsid w:val="00AC6246"/>
    <w:rsid w:val="00AD2410"/>
    <w:rsid w:val="00AD5E32"/>
    <w:rsid w:val="00AD6131"/>
    <w:rsid w:val="00AD7021"/>
    <w:rsid w:val="00AD7D81"/>
    <w:rsid w:val="00AE15D8"/>
    <w:rsid w:val="00AE5299"/>
    <w:rsid w:val="00AE64B2"/>
    <w:rsid w:val="00AF041C"/>
    <w:rsid w:val="00AF05D0"/>
    <w:rsid w:val="00AF0D29"/>
    <w:rsid w:val="00AF2846"/>
    <w:rsid w:val="00AF28A1"/>
    <w:rsid w:val="00AF476C"/>
    <w:rsid w:val="00AF4B7E"/>
    <w:rsid w:val="00AF7362"/>
    <w:rsid w:val="00B01AA3"/>
    <w:rsid w:val="00B0394B"/>
    <w:rsid w:val="00B063ED"/>
    <w:rsid w:val="00B071BE"/>
    <w:rsid w:val="00B1217D"/>
    <w:rsid w:val="00B13AEC"/>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E9B"/>
    <w:rsid w:val="00B57A27"/>
    <w:rsid w:val="00B608E6"/>
    <w:rsid w:val="00B65C41"/>
    <w:rsid w:val="00B67862"/>
    <w:rsid w:val="00B75E4B"/>
    <w:rsid w:val="00B80684"/>
    <w:rsid w:val="00B8132E"/>
    <w:rsid w:val="00B823DD"/>
    <w:rsid w:val="00B84564"/>
    <w:rsid w:val="00B85603"/>
    <w:rsid w:val="00B9036C"/>
    <w:rsid w:val="00B90BAE"/>
    <w:rsid w:val="00B915A0"/>
    <w:rsid w:val="00B91BCC"/>
    <w:rsid w:val="00B92078"/>
    <w:rsid w:val="00B929FE"/>
    <w:rsid w:val="00B93262"/>
    <w:rsid w:val="00B95E5E"/>
    <w:rsid w:val="00B966EC"/>
    <w:rsid w:val="00B9690C"/>
    <w:rsid w:val="00B97FC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B746A"/>
    <w:rsid w:val="00BC24D3"/>
    <w:rsid w:val="00BC29AC"/>
    <w:rsid w:val="00BC2F8A"/>
    <w:rsid w:val="00BC5A34"/>
    <w:rsid w:val="00BC666F"/>
    <w:rsid w:val="00BD20DB"/>
    <w:rsid w:val="00BD537E"/>
    <w:rsid w:val="00BD795F"/>
    <w:rsid w:val="00BE0BF6"/>
    <w:rsid w:val="00BE1AC0"/>
    <w:rsid w:val="00BE1F7D"/>
    <w:rsid w:val="00BE2B90"/>
    <w:rsid w:val="00BE30F0"/>
    <w:rsid w:val="00BE438A"/>
    <w:rsid w:val="00BE48A8"/>
    <w:rsid w:val="00BE581F"/>
    <w:rsid w:val="00BE7E56"/>
    <w:rsid w:val="00BF023C"/>
    <w:rsid w:val="00BF089E"/>
    <w:rsid w:val="00BF268E"/>
    <w:rsid w:val="00BF321D"/>
    <w:rsid w:val="00BF509C"/>
    <w:rsid w:val="00BF7365"/>
    <w:rsid w:val="00C01079"/>
    <w:rsid w:val="00C03E8D"/>
    <w:rsid w:val="00C04632"/>
    <w:rsid w:val="00C04F07"/>
    <w:rsid w:val="00C056CF"/>
    <w:rsid w:val="00C0672B"/>
    <w:rsid w:val="00C069D8"/>
    <w:rsid w:val="00C06CFD"/>
    <w:rsid w:val="00C0739D"/>
    <w:rsid w:val="00C11CEB"/>
    <w:rsid w:val="00C14BFD"/>
    <w:rsid w:val="00C16AB0"/>
    <w:rsid w:val="00C21AC4"/>
    <w:rsid w:val="00C22941"/>
    <w:rsid w:val="00C24740"/>
    <w:rsid w:val="00C25826"/>
    <w:rsid w:val="00C27992"/>
    <w:rsid w:val="00C32FE2"/>
    <w:rsid w:val="00C363BB"/>
    <w:rsid w:val="00C37734"/>
    <w:rsid w:val="00C41F4F"/>
    <w:rsid w:val="00C42994"/>
    <w:rsid w:val="00C43ABD"/>
    <w:rsid w:val="00C442FA"/>
    <w:rsid w:val="00C44514"/>
    <w:rsid w:val="00C46674"/>
    <w:rsid w:val="00C47042"/>
    <w:rsid w:val="00C503EA"/>
    <w:rsid w:val="00C50957"/>
    <w:rsid w:val="00C53427"/>
    <w:rsid w:val="00C5378E"/>
    <w:rsid w:val="00C5653A"/>
    <w:rsid w:val="00C57445"/>
    <w:rsid w:val="00C60B7A"/>
    <w:rsid w:val="00C624B7"/>
    <w:rsid w:val="00C63FD6"/>
    <w:rsid w:val="00C64185"/>
    <w:rsid w:val="00C72DD6"/>
    <w:rsid w:val="00C745BA"/>
    <w:rsid w:val="00C74FF2"/>
    <w:rsid w:val="00C76C73"/>
    <w:rsid w:val="00C810CA"/>
    <w:rsid w:val="00C814C1"/>
    <w:rsid w:val="00C818CF"/>
    <w:rsid w:val="00C824CC"/>
    <w:rsid w:val="00C83548"/>
    <w:rsid w:val="00C864D5"/>
    <w:rsid w:val="00C9029A"/>
    <w:rsid w:val="00C90B55"/>
    <w:rsid w:val="00C91AE7"/>
    <w:rsid w:val="00C94206"/>
    <w:rsid w:val="00C943E9"/>
    <w:rsid w:val="00C9722B"/>
    <w:rsid w:val="00CA2E1C"/>
    <w:rsid w:val="00CA2F8E"/>
    <w:rsid w:val="00CA721D"/>
    <w:rsid w:val="00CB0E97"/>
    <w:rsid w:val="00CB0EE6"/>
    <w:rsid w:val="00CB2A99"/>
    <w:rsid w:val="00CB5909"/>
    <w:rsid w:val="00CB7112"/>
    <w:rsid w:val="00CC05F4"/>
    <w:rsid w:val="00CC075E"/>
    <w:rsid w:val="00CC10F3"/>
    <w:rsid w:val="00CC15A2"/>
    <w:rsid w:val="00CD1AA6"/>
    <w:rsid w:val="00CD203B"/>
    <w:rsid w:val="00CD227E"/>
    <w:rsid w:val="00CD5745"/>
    <w:rsid w:val="00CD57E9"/>
    <w:rsid w:val="00CD7556"/>
    <w:rsid w:val="00CE25F3"/>
    <w:rsid w:val="00CE31C2"/>
    <w:rsid w:val="00CE4B99"/>
    <w:rsid w:val="00CE4F56"/>
    <w:rsid w:val="00CE5536"/>
    <w:rsid w:val="00CE79DD"/>
    <w:rsid w:val="00CF00E4"/>
    <w:rsid w:val="00CF060B"/>
    <w:rsid w:val="00CF14AC"/>
    <w:rsid w:val="00CF2BC5"/>
    <w:rsid w:val="00CF7FEA"/>
    <w:rsid w:val="00D00256"/>
    <w:rsid w:val="00D03E15"/>
    <w:rsid w:val="00D0516D"/>
    <w:rsid w:val="00D05BF5"/>
    <w:rsid w:val="00D06FB1"/>
    <w:rsid w:val="00D07F8A"/>
    <w:rsid w:val="00D13C2D"/>
    <w:rsid w:val="00D1752E"/>
    <w:rsid w:val="00D213A0"/>
    <w:rsid w:val="00D2316B"/>
    <w:rsid w:val="00D250AD"/>
    <w:rsid w:val="00D30AC0"/>
    <w:rsid w:val="00D3275A"/>
    <w:rsid w:val="00D32D5B"/>
    <w:rsid w:val="00D33E4A"/>
    <w:rsid w:val="00D34504"/>
    <w:rsid w:val="00D35DA4"/>
    <w:rsid w:val="00D36407"/>
    <w:rsid w:val="00D37598"/>
    <w:rsid w:val="00D40D5D"/>
    <w:rsid w:val="00D41C40"/>
    <w:rsid w:val="00D42E75"/>
    <w:rsid w:val="00D450D1"/>
    <w:rsid w:val="00D45B51"/>
    <w:rsid w:val="00D477DF"/>
    <w:rsid w:val="00D50E2F"/>
    <w:rsid w:val="00D5164E"/>
    <w:rsid w:val="00D52902"/>
    <w:rsid w:val="00D53589"/>
    <w:rsid w:val="00D573A6"/>
    <w:rsid w:val="00D61F03"/>
    <w:rsid w:val="00D63D65"/>
    <w:rsid w:val="00D71C86"/>
    <w:rsid w:val="00D7222E"/>
    <w:rsid w:val="00D75EC5"/>
    <w:rsid w:val="00D7723A"/>
    <w:rsid w:val="00D8316E"/>
    <w:rsid w:val="00D8481C"/>
    <w:rsid w:val="00D849B4"/>
    <w:rsid w:val="00D855CE"/>
    <w:rsid w:val="00D865D7"/>
    <w:rsid w:val="00D910F5"/>
    <w:rsid w:val="00D91229"/>
    <w:rsid w:val="00D922E8"/>
    <w:rsid w:val="00DA0DCE"/>
    <w:rsid w:val="00DA1B74"/>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610"/>
    <w:rsid w:val="00DD4BA7"/>
    <w:rsid w:val="00DD5C8E"/>
    <w:rsid w:val="00DD6C26"/>
    <w:rsid w:val="00DD751C"/>
    <w:rsid w:val="00DE1A08"/>
    <w:rsid w:val="00DE2A34"/>
    <w:rsid w:val="00DE3D8E"/>
    <w:rsid w:val="00DE67D3"/>
    <w:rsid w:val="00DF30B1"/>
    <w:rsid w:val="00DF385F"/>
    <w:rsid w:val="00DF4791"/>
    <w:rsid w:val="00DF56CF"/>
    <w:rsid w:val="00DF622A"/>
    <w:rsid w:val="00E03523"/>
    <w:rsid w:val="00E039DF"/>
    <w:rsid w:val="00E05AD8"/>
    <w:rsid w:val="00E12C35"/>
    <w:rsid w:val="00E148CE"/>
    <w:rsid w:val="00E20813"/>
    <w:rsid w:val="00E2081A"/>
    <w:rsid w:val="00E23D41"/>
    <w:rsid w:val="00E32627"/>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84676"/>
    <w:rsid w:val="00E84BD8"/>
    <w:rsid w:val="00E9019D"/>
    <w:rsid w:val="00E91ECF"/>
    <w:rsid w:val="00E92F33"/>
    <w:rsid w:val="00E9323E"/>
    <w:rsid w:val="00E94583"/>
    <w:rsid w:val="00E95E1F"/>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9"/>
    <w:rsid w:val="00EE43DB"/>
    <w:rsid w:val="00EE628E"/>
    <w:rsid w:val="00EE65EB"/>
    <w:rsid w:val="00EE7267"/>
    <w:rsid w:val="00EE7930"/>
    <w:rsid w:val="00EF270C"/>
    <w:rsid w:val="00EF4DCB"/>
    <w:rsid w:val="00EF548A"/>
    <w:rsid w:val="00EF7899"/>
    <w:rsid w:val="00F061C8"/>
    <w:rsid w:val="00F1039C"/>
    <w:rsid w:val="00F1048E"/>
    <w:rsid w:val="00F13EE4"/>
    <w:rsid w:val="00F17B29"/>
    <w:rsid w:val="00F2028A"/>
    <w:rsid w:val="00F20338"/>
    <w:rsid w:val="00F2131F"/>
    <w:rsid w:val="00F25ABE"/>
    <w:rsid w:val="00F27925"/>
    <w:rsid w:val="00F3067A"/>
    <w:rsid w:val="00F31453"/>
    <w:rsid w:val="00F314FC"/>
    <w:rsid w:val="00F32E2E"/>
    <w:rsid w:val="00F3550B"/>
    <w:rsid w:val="00F40DAA"/>
    <w:rsid w:val="00F411A7"/>
    <w:rsid w:val="00F41557"/>
    <w:rsid w:val="00F41A73"/>
    <w:rsid w:val="00F44324"/>
    <w:rsid w:val="00F46B14"/>
    <w:rsid w:val="00F519A0"/>
    <w:rsid w:val="00F52835"/>
    <w:rsid w:val="00F55DAE"/>
    <w:rsid w:val="00F569A1"/>
    <w:rsid w:val="00F576DD"/>
    <w:rsid w:val="00F62221"/>
    <w:rsid w:val="00F64FC3"/>
    <w:rsid w:val="00F66290"/>
    <w:rsid w:val="00F71CC3"/>
    <w:rsid w:val="00F72296"/>
    <w:rsid w:val="00F76A73"/>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481F"/>
    <w:rsid w:val="00FB5771"/>
    <w:rsid w:val="00FB6474"/>
    <w:rsid w:val="00FC4E62"/>
    <w:rsid w:val="00FC502D"/>
    <w:rsid w:val="00FC655E"/>
    <w:rsid w:val="00FC6DC5"/>
    <w:rsid w:val="00FD202E"/>
    <w:rsid w:val="00FD2431"/>
    <w:rsid w:val="00FD4640"/>
    <w:rsid w:val="00FD572D"/>
    <w:rsid w:val="00FE1720"/>
    <w:rsid w:val="00FE187E"/>
    <w:rsid w:val="00FE6695"/>
    <w:rsid w:val="00FE76DE"/>
    <w:rsid w:val="00FF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qFormat/>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60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seketar@gmail.com"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oletarac025.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letaracseketara@gmail.com" TargetMode="External"/><Relationship Id="rId4" Type="http://schemas.openxmlformats.org/officeDocument/2006/relationships/webSettings" Target="webSettings.xml"/><Relationship Id="rId9" Type="http://schemas.openxmlformats.org/officeDocument/2006/relationships/hyperlink" Target="mailto:poletaracsek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50</Pages>
  <Words>13531</Words>
  <Characters>77129</Characters>
  <Application>Microsoft Office Word</Application>
  <DocSecurity>0</DocSecurity>
  <Lines>642</Lines>
  <Paragraphs>180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Образац оверавају печатом и потписују одговорна лица за сваког члана из групе по</vt:lpstr>
    </vt:vector>
  </TitlesOfParts>
  <Company>Grizli777</Company>
  <LinksUpToDate>false</LinksUpToDate>
  <CharactersWithSpaces>90480</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Windows User</cp:lastModifiedBy>
  <cp:revision>54</cp:revision>
  <cp:lastPrinted>2017-04-13T11:43:00Z</cp:lastPrinted>
  <dcterms:created xsi:type="dcterms:W3CDTF">2016-02-22T07:17:00Z</dcterms:created>
  <dcterms:modified xsi:type="dcterms:W3CDTF">2020-04-27T15:31:00Z</dcterms:modified>
</cp:coreProperties>
</file>